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Default="00BC6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51989DBB" w:rsidR="00250992" w:rsidRPr="00F558E9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58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C25C2F" w:rsidRPr="00F558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JURÍDICAS Y SOCIALES </w:t>
                            </w:r>
                            <w:r w:rsidRPr="00F558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D12139" w14:textId="33077202" w:rsidR="00250992" w:rsidRDefault="002767D2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Programa de Inglés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Default="00BC6C09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51989DBB" w:rsidR="00250992" w:rsidRPr="00F558E9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58E9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C25C2F" w:rsidRPr="00F558E9">
                        <w:rPr>
                          <w:b/>
                          <w:sz w:val="24"/>
                          <w:szCs w:val="24"/>
                        </w:rPr>
                        <w:t xml:space="preserve">JURÍDICAS Y SOCIALES </w:t>
                      </w:r>
                      <w:r w:rsidRPr="00F558E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D12139" w14:textId="33077202" w:rsidR="00250992" w:rsidRDefault="002767D2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Programa de Inglés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3C63F5B9" w:rsidR="00250992" w:rsidRPr="00F558E9" w:rsidRDefault="002767D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F558E9">
                              <w:rPr>
                                <w:sz w:val="20"/>
                                <w:szCs w:val="20"/>
                                <w:lang w:val="es-BO"/>
                              </w:rPr>
                              <w:t>LEN</w:t>
                            </w:r>
                            <w:r w:rsidR="00BC6C09" w:rsidRPr="00F558E9">
                              <w:rPr>
                                <w:sz w:val="20"/>
                                <w:szCs w:val="20"/>
                                <w:lang w:val="es-BO"/>
                              </w:rPr>
                              <w:t>-</w:t>
                            </w:r>
                            <w:r w:rsidRPr="00F558E9">
                              <w:rPr>
                                <w:sz w:val="20"/>
                                <w:szCs w:val="20"/>
                                <w:lang w:val="es-BO"/>
                              </w:rPr>
                              <w:t>100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3C63F5B9" w:rsidR="00250992" w:rsidRPr="00F558E9" w:rsidRDefault="002767D2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F558E9">
                        <w:rPr>
                          <w:sz w:val="20"/>
                          <w:szCs w:val="20"/>
                          <w:lang w:val="es-BO"/>
                        </w:rPr>
                        <w:t>LEN</w:t>
                      </w:r>
                      <w:r w:rsidR="00BC6C09" w:rsidRPr="00F558E9">
                        <w:rPr>
                          <w:sz w:val="20"/>
                          <w:szCs w:val="20"/>
                          <w:lang w:val="es-BO"/>
                        </w:rPr>
                        <w:t>-</w:t>
                      </w:r>
                      <w:r w:rsidRPr="00F558E9">
                        <w:rPr>
                          <w:sz w:val="20"/>
                          <w:szCs w:val="20"/>
                          <w:lang w:val="es-BO"/>
                        </w:rPr>
                        <w:t>100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21AA15B8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2767D2">
                              <w:rPr>
                                <w:lang w:val="es-BO"/>
                              </w:rPr>
                              <w:t>INGLÉS 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21AA15B8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2767D2">
                        <w:rPr>
                          <w:lang w:val="es-BO"/>
                        </w:rPr>
                        <w:t>INGLÉS 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225FF5F7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2767D2">
                              <w:rPr>
                                <w:lang w:val="es-BO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225FF5F7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="002767D2">
                        <w:rPr>
                          <w:lang w:val="es-BO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345999C2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Gestión</w:t>
                            </w:r>
                            <w:r w:rsidRPr="00F558E9">
                              <w:rPr>
                                <w:lang w:val="es-BO"/>
                              </w:rPr>
                              <w:t xml:space="preserve">: </w:t>
                            </w:r>
                            <w:r w:rsidR="00054043" w:rsidRPr="00F558E9">
                              <w:rPr>
                                <w:lang w:val="es-BO"/>
                              </w:rPr>
                              <w:t>1</w:t>
                            </w:r>
                            <w:r w:rsidRPr="00F558E9">
                              <w:rPr>
                                <w:lang w:val="es-BO"/>
                              </w:rPr>
                              <w:t>-202</w:t>
                            </w:r>
                            <w:r w:rsidR="00054043" w:rsidRPr="00F558E9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345999C2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Gestión</w:t>
                      </w:r>
                      <w:r w:rsidRPr="00F558E9">
                        <w:rPr>
                          <w:lang w:val="es-BO"/>
                        </w:rPr>
                        <w:t xml:space="preserve">: </w:t>
                      </w:r>
                      <w:r w:rsidR="00054043" w:rsidRPr="00F558E9">
                        <w:rPr>
                          <w:lang w:val="es-BO"/>
                        </w:rPr>
                        <w:t>1</w:t>
                      </w:r>
                      <w:r w:rsidRPr="00F558E9">
                        <w:rPr>
                          <w:lang w:val="es-BO"/>
                        </w:rPr>
                        <w:t>-202</w:t>
                      </w:r>
                      <w:r w:rsidR="00054043" w:rsidRPr="00F558E9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0D23D246" w:rsidR="00250992" w:rsidRPr="00F558E9" w:rsidRDefault="00931485">
                                  <w:r w:rsidRPr="00F558E9">
                                    <w:t>Lunes</w:t>
                                  </w:r>
                                  <w:r w:rsidR="002767D2" w:rsidRPr="00F558E9">
                                    <w:t>,</w:t>
                                  </w:r>
                                  <w:r w:rsidR="00BC6C09" w:rsidRPr="00F558E9">
                                    <w:t xml:space="preserve"> </w:t>
                                  </w:r>
                                  <w:r w:rsidR="002767D2" w:rsidRPr="00F558E9">
                                    <w:t>m</w:t>
                                  </w:r>
                                  <w:r w:rsidR="00BC6C09" w:rsidRPr="00F558E9">
                                    <w:t>iércoles</w:t>
                                  </w:r>
                                  <w:r w:rsidR="002767D2" w:rsidRPr="00F558E9">
                                    <w:t xml:space="preserve"> Y viernes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24F00D" w14:textId="2F46892F" w:rsidR="00250992" w:rsidRPr="00F558E9" w:rsidRDefault="002767D2">
                                  <w:r w:rsidRPr="00F558E9">
                                    <w:t>14</w:t>
                                  </w:r>
                                  <w:r w:rsidR="00931485" w:rsidRPr="00F558E9">
                                    <w:t>:15</w:t>
                                  </w:r>
                                  <w:r w:rsidR="00BC6C09" w:rsidRPr="00F558E9">
                                    <w:t xml:space="preserve"> – </w:t>
                                  </w:r>
                                  <w:r w:rsidRPr="00F558E9">
                                    <w:t>15</w:t>
                                  </w:r>
                                  <w:r w:rsidR="00BC6C09" w:rsidRPr="00F558E9">
                                    <w:t>:45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0D23D246" w:rsidR="00250992" w:rsidRPr="00F558E9" w:rsidRDefault="00931485">
                            <w:r w:rsidRPr="00F558E9">
                              <w:t>Lunes</w:t>
                            </w:r>
                            <w:r w:rsidR="002767D2" w:rsidRPr="00F558E9">
                              <w:t>,</w:t>
                            </w:r>
                            <w:r w:rsidR="00BC6C09" w:rsidRPr="00F558E9">
                              <w:t xml:space="preserve"> </w:t>
                            </w:r>
                            <w:r w:rsidR="002767D2" w:rsidRPr="00F558E9">
                              <w:t>m</w:t>
                            </w:r>
                            <w:r w:rsidR="00BC6C09" w:rsidRPr="00F558E9">
                              <w:t>iércoles</w:t>
                            </w:r>
                            <w:r w:rsidR="002767D2" w:rsidRPr="00F558E9">
                              <w:t xml:space="preserve"> Y viernes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24F00D" w14:textId="2F46892F" w:rsidR="00250992" w:rsidRPr="00F558E9" w:rsidRDefault="002767D2">
                            <w:r w:rsidRPr="00F558E9">
                              <w:t>14</w:t>
                            </w:r>
                            <w:r w:rsidR="00931485" w:rsidRPr="00F558E9">
                              <w:t>:15</w:t>
                            </w:r>
                            <w:r w:rsidR="00BC6C09" w:rsidRPr="00F558E9">
                              <w:t xml:space="preserve"> – </w:t>
                            </w:r>
                            <w:r w:rsidRPr="00F558E9">
                              <w:t>15</w:t>
                            </w:r>
                            <w:r w:rsidR="00BC6C09" w:rsidRPr="00F558E9">
                              <w:t>:45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:rsidRPr="00F558E9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4C32F9EA" w:rsidR="00250992" w:rsidRPr="00F558E9" w:rsidRDefault="002767D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58E9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BC6C09" w:rsidRPr="00F558E9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55F23094" w:rsidR="00250992" w:rsidRPr="00F558E9" w:rsidRDefault="002767D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58E9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:rsidRPr="00F558E9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4C32F9EA" w:rsidR="00250992" w:rsidRPr="00F558E9" w:rsidRDefault="002767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58E9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BC6C09" w:rsidRPr="00F558E9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55F23094" w:rsidR="00250992" w:rsidRPr="00F558E9" w:rsidRDefault="002767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58E9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2397EA6F">
                <wp:extent cx="3043552" cy="533400"/>
                <wp:effectExtent l="0" t="0" r="62230" b="5715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2" cy="53340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18891670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2767D2">
                              <w:rPr>
                                <w:lang w:val="es-BO"/>
                              </w:rPr>
                              <w:t>Ninguno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239.6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3552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" adj="-11796480,,5400" path="m88900,at,,177800,177800,88900,,,88900l,444500at,355600,177800,533400,,444500,88900,533400l2954652,533400at2865752,355600,3043552,533400,2954652,533400,3043552,444500l3043552,88900at2865752,,3043552,177800,3043552,88900,2954652,l88900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521776,0;3043552,266700;1521776,533400;0,266700" o:connectangles="270,0,90,180" textboxrect="26039,26039,3017513,507361"/>
                <v:textbox>
                  <w:txbxContent>
                    <w:p w14:paraId="3E7035F6" w14:textId="18891670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2767D2">
                        <w:rPr>
                          <w:lang w:val="es-BO"/>
                        </w:rPr>
                        <w:t>Ninguno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37A57EE1" w14:textId="77777777" w:rsidR="00250992" w:rsidRDefault="00BC6C09">
      <w:pPr>
        <w:spacing w:before="120" w:after="120" w:line="276" w:lineRule="auto"/>
        <w:ind w:left="311"/>
        <w:rPr>
          <w:rFonts w:ascii="Calibri Light" w:hAnsi="Calibri Light" w:cs="Calibri Light"/>
          <w:b/>
          <w:bCs/>
          <w:color w:val="FF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00D0BD7D" w14:textId="4BA88EDD" w:rsidR="003C03CD" w:rsidRPr="003C03CD" w:rsidRDefault="003C03CD" w:rsidP="003C03C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3C03CD">
        <w:rPr>
          <w:rFonts w:ascii="Calibri Light" w:eastAsia="Times New Roman" w:hAnsi="Calibri Light" w:cs="Calibri Light"/>
          <w:sz w:val="24"/>
          <w:szCs w:val="24"/>
          <w:lang w:eastAsia="es-ES"/>
        </w:rPr>
        <w:t>Es capaz de entender las ideas principales de textos complejos que traten de temas</w:t>
      </w:r>
      <w:r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Pr="003C03CD">
        <w:rPr>
          <w:rFonts w:ascii="Calibri Light" w:eastAsia="Times New Roman" w:hAnsi="Calibri Light" w:cs="Calibri Light"/>
          <w:sz w:val="24"/>
          <w:szCs w:val="24"/>
          <w:lang w:eastAsia="es-ES"/>
        </w:rPr>
        <w:t>tanto concretos como abstractos, incluso si son de carácter técnico siempre que</w:t>
      </w:r>
      <w:r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Pr="003C03CD">
        <w:rPr>
          <w:rFonts w:ascii="Calibri Light" w:eastAsia="Times New Roman" w:hAnsi="Calibri Light" w:cs="Calibri Light"/>
          <w:sz w:val="24"/>
          <w:szCs w:val="24"/>
          <w:lang w:eastAsia="es-ES"/>
        </w:rPr>
        <w:t>estén dentro de su campo de especialización. Puede relacionarse con hablantes</w:t>
      </w:r>
      <w:r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Pr="003C03C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nativos con un grado </w:t>
      </w:r>
      <w:r w:rsidRPr="003C03CD">
        <w:rPr>
          <w:rFonts w:ascii="Calibri Light" w:eastAsia="Times New Roman" w:hAnsi="Calibri Light" w:cs="Calibri Light"/>
          <w:sz w:val="24"/>
          <w:szCs w:val="24"/>
          <w:lang w:eastAsia="es-ES"/>
        </w:rPr>
        <w:lastRenderedPageBreak/>
        <w:t>suficiente de fluidez y naturalidad de modo que la</w:t>
      </w:r>
      <w:r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Pr="003C03CD">
        <w:rPr>
          <w:rFonts w:ascii="Calibri Light" w:eastAsia="Times New Roman" w:hAnsi="Calibri Light" w:cs="Calibri Light"/>
          <w:sz w:val="24"/>
          <w:szCs w:val="24"/>
          <w:lang w:eastAsia="es-ES"/>
        </w:rPr>
        <w:t>comunicación se realice sin esfuerzo por parte de ninguno de los interlocutores.</w:t>
      </w:r>
    </w:p>
    <w:p w14:paraId="09C4E7D6" w14:textId="1ADD0A4D" w:rsidR="00250992" w:rsidRDefault="003C03CD" w:rsidP="003C03C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3C03CD">
        <w:rPr>
          <w:rFonts w:ascii="Calibri Light" w:eastAsia="Times New Roman" w:hAnsi="Calibri Light" w:cs="Calibri Light"/>
          <w:sz w:val="24"/>
          <w:szCs w:val="24"/>
          <w:lang w:eastAsia="es-ES"/>
        </w:rPr>
        <w:t>Puede producir textos claros y detallados sobre temas diversos, así como defender</w:t>
      </w:r>
      <w:r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Pr="003C03CD">
        <w:rPr>
          <w:rFonts w:ascii="Calibri Light" w:eastAsia="Times New Roman" w:hAnsi="Calibri Light" w:cs="Calibri Light"/>
          <w:sz w:val="24"/>
          <w:szCs w:val="24"/>
          <w:lang w:eastAsia="es-ES"/>
        </w:rPr>
        <w:t>un punto de vista sobre temas generales indicando los pros y los contras de las</w:t>
      </w:r>
      <w:r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Pr="003C03CD">
        <w:rPr>
          <w:rFonts w:ascii="Calibri Light" w:eastAsia="Times New Roman" w:hAnsi="Calibri Light" w:cs="Calibri Light"/>
          <w:sz w:val="24"/>
          <w:szCs w:val="24"/>
          <w:lang w:eastAsia="es-ES"/>
        </w:rPr>
        <w:t>distintas opciones.</w:t>
      </w:r>
    </w:p>
    <w:p w14:paraId="61FEA833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7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342FA951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  <w:r w:rsidR="00C77307"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.</w:t>
      </w:r>
    </w:p>
    <w:p w14:paraId="77E92718" w14:textId="77777777" w:rsidR="003C03CD" w:rsidRPr="003C03CD" w:rsidRDefault="003C03CD" w:rsidP="434F35A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Unit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1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Meet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A Rock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Star</w:t>
      </w:r>
      <w:proofErr w:type="spellEnd"/>
    </w:p>
    <w:p w14:paraId="468DA9D9" w14:textId="77777777" w:rsidR="003C03CD" w:rsidRPr="003C03CD" w:rsidRDefault="003C03CD" w:rsidP="434F35A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Unit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2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Against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The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Law</w:t>
      </w:r>
      <w:proofErr w:type="spellEnd"/>
    </w:p>
    <w:p w14:paraId="43B9B37D" w14:textId="77777777" w:rsidR="003C03CD" w:rsidRPr="003C03CD" w:rsidRDefault="003C03CD" w:rsidP="434F35A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Unit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3 At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The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Restaurant</w:t>
      </w:r>
    </w:p>
    <w:p w14:paraId="46278B17" w14:textId="77777777" w:rsidR="003C03CD" w:rsidRPr="003C03CD" w:rsidRDefault="003C03CD" w:rsidP="434F35A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Unit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4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On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A Business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Trip</w:t>
      </w:r>
      <w:proofErr w:type="spellEnd"/>
    </w:p>
    <w:p w14:paraId="760FD289" w14:textId="77777777" w:rsidR="003C03CD" w:rsidRPr="003C03CD" w:rsidRDefault="003C03CD" w:rsidP="434F35A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Unit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5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Going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Out</w:t>
      </w:r>
      <w:proofErr w:type="spellEnd"/>
    </w:p>
    <w:p w14:paraId="580CC229" w14:textId="77777777" w:rsidR="003C03CD" w:rsidRPr="003C03CD" w:rsidRDefault="003C03CD" w:rsidP="434F35A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Unit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6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About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People</w:t>
      </w:r>
    </w:p>
    <w:p w14:paraId="7C818A6A" w14:textId="77777777" w:rsidR="003C03CD" w:rsidRPr="003C03CD" w:rsidRDefault="003C03CD" w:rsidP="434F35A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Unit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7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For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Sale</w:t>
      </w:r>
    </w:p>
    <w:p w14:paraId="2E1BA75D" w14:textId="10A7F773" w:rsidR="003C03CD" w:rsidRDefault="003C03CD" w:rsidP="434F35A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Unit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8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On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The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Move</w:t>
      </w:r>
      <w:proofErr w:type="spellEnd"/>
    </w:p>
    <w:p w14:paraId="1B7A8A72" w14:textId="77777777" w:rsidR="003C03CD" w:rsidRPr="003C03CD" w:rsidRDefault="003C03CD" w:rsidP="434F35A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Unit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9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Health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And Fitness</w:t>
      </w:r>
    </w:p>
    <w:p w14:paraId="485B26DE" w14:textId="471DECC3" w:rsidR="003C03CD" w:rsidRPr="003C03CD" w:rsidRDefault="003C03CD" w:rsidP="434F35A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Unit</w:t>
      </w:r>
      <w:proofErr w:type="spellEnd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10 </w:t>
      </w:r>
      <w:proofErr w:type="spellStart"/>
      <w:r w:rsidRPr="434F35AD">
        <w:rPr>
          <w:rFonts w:ascii="Calibri Light" w:eastAsia="Times New Roman" w:hAnsi="Calibri Light" w:cs="Calibri Light"/>
          <w:sz w:val="24"/>
          <w:szCs w:val="24"/>
          <w:lang w:eastAsia="es-ES"/>
        </w:rPr>
        <w:t>Occupations</w:t>
      </w:r>
      <w:proofErr w:type="spellEnd"/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lastRenderedPageBreak/>
              <w:t>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proofErr w:type="gramStart"/>
            <w:r>
              <w:rPr>
                <w:rFonts w:ascii="Calibri Light" w:hAnsi="Calibri Light" w:cs="Calibri Light"/>
                <w:color w:val="808080"/>
              </w:rPr>
              <w:t xml:space="preserve">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proofErr w:type="gram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(Las ponderaciones las determina usted según a 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8"/>
      <w:headerReference w:type="first" r:id="rId9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21A29" w14:textId="77777777" w:rsidR="00DE142B" w:rsidRDefault="00DE142B">
      <w:pPr>
        <w:spacing w:after="0" w:line="240" w:lineRule="auto"/>
      </w:pPr>
      <w:r>
        <w:separator/>
      </w:r>
    </w:p>
  </w:endnote>
  <w:endnote w:type="continuationSeparator" w:id="0">
    <w:p w14:paraId="5C32D871" w14:textId="77777777" w:rsidR="00DE142B" w:rsidRDefault="00DE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AD070" w14:textId="77777777" w:rsidR="00DE142B" w:rsidRDefault="00DE14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2415CF" w14:textId="77777777" w:rsidR="00DE142B" w:rsidRDefault="00DE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FB412A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4BB5C9B3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F558E9">
            <w:rPr>
              <w:noProof/>
              <w:sz w:val="24"/>
              <w:szCs w:val="24"/>
            </w:rPr>
            <w:t>24/10/2024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FB412A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FB412A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6739C1DC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F558E9">
            <w:rPr>
              <w:noProof/>
              <w:sz w:val="24"/>
              <w:szCs w:val="24"/>
            </w:rPr>
            <w:t>24/10/2024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FB412A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CAD2547"/>
    <w:multiLevelType w:val="hybridMultilevel"/>
    <w:tmpl w:val="6430FA58"/>
    <w:lvl w:ilvl="0" w:tplc="B7969CBC">
      <w:start w:val="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2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3" w15:restartNumberingAfterBreak="0">
    <w:nsid w:val="501A2920"/>
    <w:multiLevelType w:val="hybridMultilevel"/>
    <w:tmpl w:val="A6AA7232"/>
    <w:lvl w:ilvl="0" w:tplc="5C9AF9DA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2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5"/>
  </w:num>
  <w:num w:numId="7" w16cid:durableId="58286437">
    <w:abstractNumId w:val="7"/>
  </w:num>
  <w:num w:numId="8" w16cid:durableId="593828202">
    <w:abstractNumId w:val="9"/>
  </w:num>
  <w:num w:numId="9" w16cid:durableId="1437211365">
    <w:abstractNumId w:val="10"/>
  </w:num>
  <w:num w:numId="10" w16cid:durableId="2062166380">
    <w:abstractNumId w:val="4"/>
  </w:num>
  <w:num w:numId="11" w16cid:durableId="866602075">
    <w:abstractNumId w:val="11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4"/>
  </w:num>
  <w:num w:numId="15" w16cid:durableId="1750737754">
    <w:abstractNumId w:val="8"/>
  </w:num>
  <w:num w:numId="16" w16cid:durableId="16460116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54043"/>
    <w:rsid w:val="00250992"/>
    <w:rsid w:val="002767D2"/>
    <w:rsid w:val="003C03CD"/>
    <w:rsid w:val="004E060C"/>
    <w:rsid w:val="0062128C"/>
    <w:rsid w:val="00931485"/>
    <w:rsid w:val="00BB4759"/>
    <w:rsid w:val="00BC6C09"/>
    <w:rsid w:val="00C25C2F"/>
    <w:rsid w:val="00C77307"/>
    <w:rsid w:val="00DD1340"/>
    <w:rsid w:val="00DE142B"/>
    <w:rsid w:val="00EB30EF"/>
    <w:rsid w:val="00EB4F7D"/>
    <w:rsid w:val="00ED093C"/>
    <w:rsid w:val="00F558E9"/>
    <w:rsid w:val="00FB412A"/>
    <w:rsid w:val="00FF1D27"/>
    <w:rsid w:val="1D588F15"/>
    <w:rsid w:val="434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FF17A0B3-4B46-468A-96F3-E5E0DC81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ja.ucb.edu.bo/wp-content/uploads/2023/07/Modelo-Institucional-UCB-Digit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VALERIA ARDUZ MURILLO</cp:lastModifiedBy>
  <cp:revision>4</cp:revision>
  <dcterms:created xsi:type="dcterms:W3CDTF">2024-10-22T04:16:00Z</dcterms:created>
  <dcterms:modified xsi:type="dcterms:W3CDTF">2024-10-24T21:38:00Z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