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C609C" w:rsidR="004C609C" w:rsidP="004C609C" w:rsidRDefault="004C609C" w14:paraId="11AB2B5F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bCs/>
          <w:kern w:val="0"/>
          <w:sz w:val="22"/>
          <w:szCs w:val="22"/>
          <w:lang w:val="es-ES" w:eastAsia="es-ES"/>
          <w14:ligatures w14:val="none"/>
        </w:rPr>
        <w:t>Requerimiento de profesionales para el cargo de:</w:t>
      </w:r>
      <w:r w:rsidRPr="004C609C">
        <w:rPr>
          <w:rFonts w:eastAsia="Times New Roman" w:asciiTheme="majorHAnsi" w:hAnsiTheme="majorHAnsi" w:cstheme="majorHAnsi"/>
          <w:kern w:val="0"/>
          <w:sz w:val="22"/>
          <w:szCs w:val="22"/>
          <w:lang w:val="es-ES" w:eastAsia="es-ES"/>
          <w14:ligatures w14:val="none"/>
        </w:rPr>
        <w:t xml:space="preserve"> Docente Interino a tiempo horario.</w:t>
      </w:r>
    </w:p>
    <w:p w:rsidRPr="004C609C" w:rsidR="004C609C" w:rsidP="004C609C" w:rsidRDefault="004C609C" w14:paraId="6EABA77D" w14:textId="2D177B0B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kern w:val="0"/>
          <w:sz w:val="22"/>
          <w:szCs w:val="22"/>
          <w:lang w:val="es-MX" w:eastAsia="es-ES"/>
          <w14:ligatures w14:val="none"/>
        </w:rPr>
      </w:pPr>
      <w:r w:rsidRPr="004C609C">
        <w:rPr>
          <w:rFonts w:asciiTheme="majorHAnsi" w:hAnsiTheme="majorHAnsi" w:cstheme="majorHAnsi"/>
          <w:color w:val="000000"/>
          <w:kern w:val="0"/>
          <w:sz w:val="22"/>
          <w:szCs w:val="22"/>
          <w:lang w:val="es-MX"/>
          <w14:ligatures w14:val="none"/>
        </w:rPr>
        <w:t xml:space="preserve">Asignatura para incorporarse como docente a tiempo horario: </w:t>
      </w:r>
      <w:r w:rsidRPr="004C609C">
        <w:rPr>
          <w:rFonts w:eastAsia="Times New Roman" w:asciiTheme="majorHAnsi" w:hAnsiTheme="majorHAnsi" w:cstheme="majorHAnsi"/>
          <w:b/>
          <w:kern w:val="0"/>
          <w:sz w:val="22"/>
          <w:szCs w:val="22"/>
          <w:lang w:val="es-MX" w:eastAsia="es-ES"/>
          <w14:ligatures w14:val="none"/>
        </w:rPr>
        <w:t>DER-</w:t>
      </w:r>
      <w:r w:rsidR="008508AC">
        <w:rPr>
          <w:rFonts w:eastAsia="Times New Roman" w:asciiTheme="majorHAnsi" w:hAnsiTheme="majorHAnsi" w:cstheme="majorHAnsi"/>
          <w:b/>
          <w:kern w:val="0"/>
          <w:sz w:val="22"/>
          <w:szCs w:val="22"/>
          <w:lang w:val="es-MX" w:eastAsia="es-ES"/>
          <w14:ligatures w14:val="none"/>
        </w:rPr>
        <w:t>2</w:t>
      </w:r>
      <w:r>
        <w:rPr>
          <w:rFonts w:eastAsia="Times New Roman" w:asciiTheme="majorHAnsi" w:hAnsiTheme="majorHAnsi" w:cstheme="majorHAnsi"/>
          <w:b/>
          <w:kern w:val="0"/>
          <w:sz w:val="22"/>
          <w:szCs w:val="22"/>
          <w:lang w:val="es-MX" w:eastAsia="es-ES"/>
          <w14:ligatures w14:val="none"/>
        </w:rPr>
        <w:t>35</w:t>
      </w:r>
      <w:r w:rsidRPr="004C609C">
        <w:rPr>
          <w:rFonts w:eastAsia="Times New Roman" w:asciiTheme="majorHAnsi" w:hAnsiTheme="majorHAnsi" w:cstheme="majorHAnsi"/>
          <w:b/>
          <w:kern w:val="0"/>
          <w:sz w:val="22"/>
          <w:szCs w:val="22"/>
          <w:lang w:val="es-MX" w:eastAsia="es-ES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b/>
          <w:kern w:val="0"/>
          <w:sz w:val="22"/>
          <w:szCs w:val="22"/>
          <w:lang w:val="es-MX" w:eastAsia="es-ES"/>
          <w14:ligatures w14:val="none"/>
        </w:rPr>
        <w:t>CONTRATOS COMERCIALES</w:t>
      </w:r>
    </w:p>
    <w:p w:rsidRPr="004C609C" w:rsidR="004C609C" w:rsidP="004C609C" w:rsidRDefault="004C609C" w14:paraId="4A455E4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kern w:val="0"/>
          <w:sz w:val="22"/>
          <w:szCs w:val="22"/>
          <w:lang w:val="es-MX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kern w:val="0"/>
          <w:sz w:val="22"/>
          <w:szCs w:val="22"/>
          <w:lang w:val="es-MX" w:eastAsia="es-ES"/>
          <w14:ligatures w14:val="none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Pr="004C609C" w:rsidR="004C609C" w:rsidTr="5B64ED0B" w14:paraId="4E563DBD" w14:textId="77777777">
        <w:tc>
          <w:tcPr>
            <w:tcW w:w="2448" w:type="dxa"/>
            <w:shd w:val="clear" w:color="auto" w:fill="auto"/>
            <w:tcMar/>
            <w:vAlign w:val="center"/>
          </w:tcPr>
          <w:p w:rsidRPr="004C609C" w:rsidR="004C609C" w:rsidP="004C609C" w:rsidRDefault="004C609C" w14:paraId="623F550F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Días</w:t>
            </w:r>
          </w:p>
        </w:tc>
        <w:tc>
          <w:tcPr>
            <w:tcW w:w="2257" w:type="dxa"/>
            <w:shd w:val="clear" w:color="auto" w:fill="auto"/>
            <w:tcMar/>
            <w:vAlign w:val="center"/>
          </w:tcPr>
          <w:p w:rsidRPr="004C609C" w:rsidR="004C609C" w:rsidP="5B64ED0B" w:rsidRDefault="004C609C" w14:paraId="32AF1D48" w14:textId="5ED421C2">
            <w:pPr>
              <w:spacing w:before="80" w:after="80" w:line="240" w:lineRule="auto"/>
              <w:jc w:val="center"/>
              <w:rPr>
                <w:rFonts w:ascii="Aptos Display" w:hAnsi="Aptos Display" w:eastAsia="Times New Roman" w:cs="Aptos Display" w:asciiTheme="majorAscii" w:hAnsiTheme="majorAscii" w:cstheme="majorAscii"/>
                <w:b w:val="1"/>
                <w:bCs w:val="1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5B64ED0B">
              <w:rPr>
                <w:rFonts w:ascii="Aptos Display" w:hAnsi="Aptos Display" w:eastAsia="Times New Roman" w:cs="Aptos Display" w:asciiTheme="majorAscii" w:hAnsiTheme="majorAscii" w:cstheme="majorAscii"/>
                <w:b w:val="1"/>
                <w:bCs w:val="1"/>
                <w:kern w:val="0"/>
                <w:sz w:val="22"/>
                <w:szCs w:val="22"/>
                <w:lang w:val="es-MX" w:eastAsia="es-ES"/>
                <w14:ligatures w14:val="none"/>
              </w:rPr>
              <w:t>JUEVES</w:t>
            </w:r>
          </w:p>
        </w:tc>
        <w:tc>
          <w:tcPr>
            <w:tcW w:w="2249" w:type="dxa"/>
            <w:shd w:val="clear" w:color="auto" w:fill="auto"/>
            <w:tcMar/>
            <w:vAlign w:val="center"/>
          </w:tcPr>
          <w:p w:rsidRPr="004C609C" w:rsidR="004C609C" w:rsidP="004C609C" w:rsidRDefault="004C609C" w14:paraId="03031E2A" w14:textId="78479378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SÁBADO</w:t>
            </w:r>
          </w:p>
        </w:tc>
        <w:tc>
          <w:tcPr>
            <w:tcW w:w="2248" w:type="dxa"/>
            <w:tcMar/>
          </w:tcPr>
          <w:p w:rsidRPr="004C609C" w:rsidR="004C609C" w:rsidP="004C609C" w:rsidRDefault="004C609C" w14:paraId="29A8DDEB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Pr="004C609C" w:rsidR="004C609C" w:rsidTr="5B64ED0B" w14:paraId="4F5816D5" w14:textId="77777777">
        <w:tc>
          <w:tcPr>
            <w:tcW w:w="2448" w:type="dxa"/>
            <w:shd w:val="clear" w:color="auto" w:fill="auto"/>
            <w:tcMar/>
            <w:vAlign w:val="center"/>
          </w:tcPr>
          <w:p w:rsidRPr="004C609C" w:rsidR="004C609C" w:rsidP="004C609C" w:rsidRDefault="004C609C" w14:paraId="5D8B636F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Horario</w:t>
            </w:r>
          </w:p>
        </w:tc>
        <w:tc>
          <w:tcPr>
            <w:tcW w:w="2257" w:type="dxa"/>
            <w:shd w:val="clear" w:color="auto" w:fill="auto"/>
            <w:tcMar/>
          </w:tcPr>
          <w:p w:rsidRPr="004C609C" w:rsidR="004C609C" w:rsidP="5B64ED0B" w:rsidRDefault="004C609C" w14:paraId="4772891E" w14:textId="4BE6CF5E">
            <w:pPr>
              <w:spacing w:before="80" w:after="80" w:line="240" w:lineRule="auto"/>
              <w:jc w:val="center"/>
              <w:rPr>
                <w:rFonts w:ascii="Aptos Display" w:hAnsi="Aptos Display" w:eastAsia="Times New Roman" w:cs="Aptos Display" w:asciiTheme="majorAscii" w:hAnsiTheme="majorAscii" w:cstheme="majorAscii"/>
                <w:kern w:val="0"/>
                <w:sz w:val="22"/>
                <w:szCs w:val="22"/>
                <w:lang w:eastAsia="es-ES"/>
                <w14:ligatures w14:val="none"/>
              </w:rPr>
            </w:pPr>
            <w:r w:rsidRPr="5B64ED0B">
              <w:rPr>
                <w:rFonts w:ascii="Aptos Display" w:hAnsi="Aptos Display" w:eastAsia="Times New Roman" w:cs="Aptos Display" w:asciiTheme="majorAscii" w:hAnsiTheme="majorAscii" w:cstheme="majorAscii"/>
                <w:kern w:val="0"/>
                <w:sz w:val="22"/>
                <w:szCs w:val="22"/>
                <w:lang w:val="es-MX" w:eastAsia="es-ES"/>
                <w14:ligatures w14:val="none"/>
              </w:rPr>
              <w:t>17</w:t>
            </w:r>
            <w:r w:rsidRPr="5B64ED0B">
              <w:rPr>
                <w:rFonts w:ascii="Aptos Display" w:hAnsi="Aptos Display" w:eastAsia="Times New Roman" w:cs="Aptos Display" w:asciiTheme="majorAscii" w:hAnsiTheme="majorAscii" w:cstheme="majorAscii"/>
                <w:kern w:val="0"/>
                <w:sz w:val="22"/>
                <w:szCs w:val="22"/>
                <w:lang w:val="es-MX" w:eastAsia="es-ES"/>
                <w14:ligatures w14:val="none"/>
              </w:rPr>
              <w:t>:45</w:t>
            </w:r>
            <w:r w:rsidRPr="5B64ED0B">
              <w:rPr>
                <w:rFonts w:ascii="Aptos Display" w:hAnsi="Aptos Display" w:eastAsia="Times New Roman" w:cs="Aptos Display" w:asciiTheme="majorAscii" w:hAnsiTheme="majorAscii" w:cstheme="majorAscii"/>
                <w:kern w:val="0"/>
                <w:sz w:val="22"/>
                <w:szCs w:val="22"/>
                <w:lang w:val="es-MX" w:eastAsia="es-ES"/>
                <w14:ligatures w14:val="none"/>
              </w:rPr>
              <w:t>-</w:t>
            </w:r>
            <w:r w:rsidRPr="5B64ED0B">
              <w:rPr>
                <w:rFonts w:ascii="Aptos Display" w:hAnsi="Aptos Display" w:eastAsia="Times New Roman" w:cs="Aptos Display" w:asciiTheme="majorAscii" w:hAnsiTheme="majorAscii" w:cstheme="majorAscii"/>
                <w:kern w:val="0"/>
                <w:sz w:val="22"/>
                <w:szCs w:val="22"/>
                <w:lang w:val="es-MX" w:eastAsia="es-ES"/>
                <w14:ligatures w14:val="none"/>
              </w:rPr>
              <w:t>19</w:t>
            </w:r>
            <w:r w:rsidRPr="5B64ED0B">
              <w:rPr>
                <w:rFonts w:ascii="Aptos Display" w:hAnsi="Aptos Display" w:eastAsia="Times New Roman" w:cs="Aptos Display" w:asciiTheme="majorAscii" w:hAnsiTheme="majorAscii" w:cstheme="majorAscii"/>
                <w:kern w:val="0"/>
                <w:sz w:val="22"/>
                <w:szCs w:val="22"/>
                <w:lang w:eastAsia="es-ES"/>
                <w14:ligatures w14:val="none"/>
              </w:rPr>
              <w:t>:15</w:t>
            </w:r>
          </w:p>
        </w:tc>
        <w:tc>
          <w:tcPr>
            <w:tcW w:w="2249" w:type="dxa"/>
            <w:shd w:val="clear" w:color="auto" w:fill="auto"/>
            <w:tcMar/>
          </w:tcPr>
          <w:p w:rsidRPr="004C609C" w:rsidR="004C609C" w:rsidP="5B64ED0B" w:rsidRDefault="004C609C" w14:paraId="10031E0A" w14:textId="2771401A">
            <w:pPr>
              <w:spacing w:before="80" w:after="80" w:line="240" w:lineRule="auto"/>
              <w:jc w:val="center"/>
              <w:rPr>
                <w:rFonts w:ascii="Aptos Display" w:hAnsi="Aptos Display" w:cs="Aptos Display" w:asciiTheme="majorAscii" w:hAnsiTheme="majorAscii" w:cstheme="majorAscii"/>
                <w:kern w:val="0"/>
                <w:sz w:val="22"/>
                <w:szCs w:val="22"/>
                <w:lang w:val="es-ES"/>
                <w14:ligatures w14:val="none"/>
              </w:rPr>
            </w:pPr>
            <w:r w:rsidRPr="5B64ED0B">
              <w:rPr>
                <w:rFonts w:ascii="Aptos Display" w:hAnsi="Aptos Display" w:cs="Aptos Display" w:asciiTheme="majorAscii" w:hAnsiTheme="majorAscii" w:cstheme="majorAscii"/>
                <w:kern w:val="0"/>
                <w:sz w:val="22"/>
                <w:szCs w:val="22"/>
                <w:lang w:val="es-ES"/>
                <w14:ligatures w14:val="none"/>
              </w:rPr>
              <w:t>9:00</w:t>
            </w:r>
            <w:r w:rsidRPr="5B64ED0B">
              <w:rPr>
                <w:rFonts w:ascii="Aptos Display" w:hAnsi="Aptos Display" w:cs="Aptos Display" w:asciiTheme="majorAscii" w:hAnsiTheme="majorAscii" w:cstheme="majorAscii"/>
                <w:kern w:val="0"/>
                <w:sz w:val="22"/>
                <w:szCs w:val="22"/>
                <w:lang w:val="es-ES"/>
                <w14:ligatures w14:val="none"/>
              </w:rPr>
              <w:t xml:space="preserve"> – </w:t>
            </w:r>
            <w:r w:rsidRPr="5B64ED0B">
              <w:rPr>
                <w:rFonts w:ascii="Aptos Display" w:hAnsi="Aptos Display" w:cs="Aptos Display" w:asciiTheme="majorAscii" w:hAnsiTheme="majorAscii" w:cstheme="majorAscii"/>
                <w:kern w:val="0"/>
                <w:sz w:val="22"/>
                <w:szCs w:val="22"/>
                <w:lang w:val="es-ES"/>
                <w14:ligatures w14:val="none"/>
              </w:rPr>
              <w:t>10</w:t>
            </w:r>
            <w:r w:rsidRPr="5B64ED0B">
              <w:rPr>
                <w:rFonts w:ascii="Aptos Display" w:hAnsi="Aptos Display" w:cs="Aptos Display" w:asciiTheme="majorAscii" w:hAnsiTheme="majorAscii" w:cstheme="majorAscii"/>
                <w:kern w:val="0"/>
                <w:sz w:val="22"/>
                <w:szCs w:val="22"/>
                <w:lang w:val="es-ES"/>
                <w14:ligatures w14:val="none"/>
              </w:rPr>
              <w:t>:30</w:t>
            </w:r>
          </w:p>
        </w:tc>
        <w:tc>
          <w:tcPr>
            <w:tcW w:w="2248" w:type="dxa"/>
            <w:shd w:val="clear" w:color="auto" w:fill="auto"/>
            <w:tcMar/>
          </w:tcPr>
          <w:p w:rsidRPr="004C609C" w:rsidR="004C609C" w:rsidP="004C609C" w:rsidRDefault="004C609C" w14:paraId="62A42CD0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:rsidRPr="004C609C" w:rsidR="004C609C" w:rsidP="004C609C" w:rsidRDefault="004C609C" w14:paraId="0170B91B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MX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Cs/>
          <w:kern w:val="0"/>
          <w:sz w:val="22"/>
          <w:szCs w:val="22"/>
          <w:lang w:val="es-MX" w:eastAsia="es-ES"/>
          <w14:ligatures w14:val="none"/>
        </w:rPr>
        <w:t>Departamento que lo demanda:</w:t>
      </w:r>
      <w:r w:rsidRPr="004C609C">
        <w:rPr>
          <w:rFonts w:eastAsia="Times New Roman" w:asciiTheme="majorHAnsi" w:hAnsiTheme="majorHAnsi" w:cstheme="majorHAnsi"/>
          <w:kern w:val="0"/>
          <w:sz w:val="22"/>
          <w:szCs w:val="22"/>
          <w:lang w:val="es-MX" w:eastAsia="es-ES"/>
          <w14:ligatures w14:val="none"/>
        </w:rPr>
        <w:t xml:space="preserve"> </w:t>
      </w:r>
      <w:r w:rsidRPr="004C609C">
        <w:rPr>
          <w:rFonts w:eastAsia="Times New Roman" w:asciiTheme="majorHAnsi" w:hAnsiTheme="majorHAnsi" w:cstheme="majorHAnsi"/>
          <w:b/>
          <w:bCs/>
          <w:kern w:val="0"/>
          <w:sz w:val="22"/>
          <w:szCs w:val="22"/>
          <w:lang w:val="es-MX" w:eastAsia="es-ES"/>
          <w14:ligatures w14:val="none"/>
        </w:rPr>
        <w:t>“Departamento de Ciencias Jurídicas y Sociales”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4C609C" w:rsidR="004C609C" w:rsidTr="30EBBD38" w14:paraId="4F24549B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004C609C" w:rsidRDefault="004C609C" w14:paraId="5C79FE79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4C609C" w:rsidR="004C609C" w:rsidTr="30EBBD38" w14:paraId="71D570D0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C609C" w:rsidR="004C609C" w:rsidP="004C609C" w:rsidRDefault="004C609C" w14:paraId="3FCE8BC9" w14:textId="77777777">
            <w:pPr>
              <w:numPr>
                <w:ilvl w:val="0"/>
                <w:numId w:val="2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  <w:t>REQUISITOS Y VALORACIÓN</w:t>
            </w:r>
          </w:p>
        </w:tc>
      </w:tr>
      <w:tr w:rsidRPr="004C609C" w:rsidR="004C609C" w:rsidTr="30EBBD38" w14:paraId="58C83E79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C609C" w:rsidR="004C609C" w:rsidP="004C609C" w:rsidRDefault="004C609C" w14:paraId="2455D0C1" w14:textId="77777777">
            <w:pPr>
              <w:spacing w:line="259" w:lineRule="auto"/>
              <w:rPr>
                <w:rFonts w:asciiTheme="majorHAnsi" w:hAnsiTheme="majorHAnsi" w:cstheme="majorHAnsi"/>
                <w:b/>
                <w:color w:val="000000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</w:pPr>
            <w:r w:rsidRPr="004C609C">
              <w:rPr>
                <w:rFonts w:asciiTheme="majorHAnsi" w:hAnsiTheme="majorHAnsi" w:cstheme="majorHAnsi"/>
                <w:b/>
                <w:color w:val="000000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  <w:t>REQUISITOS INDISPENSABLES</w:t>
            </w:r>
          </w:p>
          <w:p w:rsidRPr="004C609C" w:rsidR="004C609C" w:rsidP="004C609C" w:rsidRDefault="004C609C" w14:paraId="0B3632E4" w14:textId="77777777">
            <w:pPr>
              <w:spacing w:line="259" w:lineRule="auto"/>
              <w:rPr>
                <w:rFonts w:asciiTheme="majorHAnsi" w:hAnsiTheme="majorHAnsi" w:cstheme="majorHAnsi"/>
                <w:b/>
                <w:color w:val="000000"/>
                <w:spacing w:val="5"/>
                <w:sz w:val="22"/>
                <w:szCs w:val="22"/>
                <w:lang w:eastAsia="es-BO"/>
              </w:rPr>
            </w:pPr>
            <w:r w:rsidRPr="004C609C">
              <w:rPr>
                <w:rFonts w:asciiTheme="majorHAnsi" w:hAnsiTheme="majorHAnsi" w:cstheme="majorHAnsi"/>
                <w:b/>
                <w:color w:val="000000"/>
                <w:spacing w:val="5"/>
                <w:sz w:val="22"/>
                <w:szCs w:val="22"/>
                <w:lang w:eastAsia="es-BO"/>
              </w:rPr>
              <w:t>REQUISITOS INDISPENSABLES</w:t>
            </w:r>
          </w:p>
          <w:p w:rsidRPr="004C609C" w:rsidR="004C609C" w:rsidP="004C609C" w:rsidRDefault="004C609C" w14:paraId="394AFFD6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  <w:sz w:val="22"/>
                <w:szCs w:val="22"/>
              </w:rPr>
            </w:pPr>
            <w:r w:rsidRPr="004C609C">
              <w:rPr>
                <w:rFonts w:asciiTheme="majorHAnsi" w:hAnsiTheme="majorHAnsi" w:cstheme="majorHAnsi"/>
                <w:color w:val="000000"/>
                <w:spacing w:val="5"/>
                <w:sz w:val="22"/>
                <w:szCs w:val="22"/>
              </w:rPr>
              <w:t>Título profesional o en provisión nacional a nivel licenciatura o equivalente, en alguna de las siguientes áreas: LICENCIATURA EN DERECHO.</w:t>
            </w:r>
          </w:p>
          <w:p w:rsidRPr="004C609C" w:rsidR="004C609C" w:rsidP="004C609C" w:rsidRDefault="004C609C" w14:paraId="0D4598A0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4C609C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Certificado de inscripción en la Sociedad de Ingenieros de Bolivia (Si corresponde)</w:t>
            </w:r>
          </w:p>
          <w:p w:rsidRPr="004C609C" w:rsidR="004C609C" w:rsidP="004C609C" w:rsidRDefault="004C609C" w14:paraId="41FCEA79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  <w:sz w:val="22"/>
                <w:szCs w:val="22"/>
              </w:rPr>
            </w:pPr>
            <w:r w:rsidRPr="004C609C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Diplomado en Educación Superior.</w:t>
            </w:r>
          </w:p>
          <w:p w:rsidRPr="004C609C" w:rsidR="004C609C" w:rsidP="004C609C" w:rsidRDefault="004C609C" w14:paraId="1EBBEE37" w14:textId="77777777">
            <w:pPr>
              <w:numPr>
                <w:ilvl w:val="0"/>
                <w:numId w:val="3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sz w:val="22"/>
                <w:szCs w:val="22"/>
                <w:lang w:eastAsia="es-BO"/>
              </w:rPr>
            </w:pPr>
            <w:r w:rsidRPr="004C609C"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  <w:t>No ser docente actualmente en la UCB con antigüedad de tres o más semestres.</w:t>
            </w:r>
          </w:p>
          <w:p w:rsidRPr="004C609C" w:rsidR="004C609C" w:rsidP="004C609C" w:rsidRDefault="004C609C" w14:paraId="2AAE67AF" w14:textId="77777777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sz w:val="22"/>
                <w:szCs w:val="22"/>
                <w:lang w:eastAsia="es-BO"/>
              </w:rPr>
            </w:pPr>
            <w:r w:rsidRPr="004C609C">
              <w:rPr>
                <w:rFonts w:asciiTheme="majorHAnsi" w:hAnsiTheme="majorHAnsi" w:cstheme="majorHAnsi"/>
                <w:spacing w:val="5"/>
                <w:sz w:val="22"/>
                <w:szCs w:val="22"/>
              </w:rPr>
              <w:t>No tener incompatibilidad conforme al reglamento interno</w:t>
            </w:r>
          </w:p>
          <w:p w:rsidRPr="004C609C" w:rsidR="004C609C" w:rsidP="004C609C" w:rsidRDefault="004C609C" w14:paraId="7FCC64C9" w14:textId="77777777">
            <w:pPr>
              <w:spacing w:line="259" w:lineRule="auto"/>
              <w:contextualSpacing/>
              <w:rPr>
                <w:rFonts w:asciiTheme="majorHAnsi" w:hAnsiTheme="majorHAnsi" w:cstheme="majorHAnsi"/>
                <w:b/>
                <w:bCs/>
                <w:spacing w:val="5"/>
                <w:kern w:val="0"/>
                <w:sz w:val="22"/>
                <w:szCs w:val="22"/>
                <w:lang w:val="es-ES"/>
                <w14:ligatures w14:val="none"/>
              </w:rPr>
            </w:pPr>
            <w:proofErr w:type="gramStart"/>
            <w:r w:rsidRPr="004C609C">
              <w:rPr>
                <w:rFonts w:asciiTheme="majorHAnsi" w:hAnsiTheme="majorHAnsi" w:cstheme="majorHAnsi"/>
                <w:b/>
                <w:bCs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DOCUMENTOS A PRESENTAR</w:t>
            </w:r>
            <w:proofErr w:type="gramEnd"/>
            <w:r w:rsidRPr="004C609C">
              <w:rPr>
                <w:rFonts w:asciiTheme="majorHAnsi" w:hAnsiTheme="majorHAnsi" w:cstheme="majorHAnsi"/>
                <w:b/>
                <w:bCs/>
                <w:spacing w:val="5"/>
                <w:kern w:val="0"/>
                <w:sz w:val="22"/>
                <w:szCs w:val="22"/>
                <w:lang w:val="es-ES"/>
                <w14:ligatures w14:val="none"/>
              </w:rPr>
              <w:t xml:space="preserve"> EN FORMATO DIGITAL EN LA WEB</w:t>
            </w:r>
          </w:p>
          <w:p w:rsidRPr="004C609C" w:rsidR="004C609C" w:rsidP="004C609C" w:rsidRDefault="004C609C" w14:paraId="5F436668" w14:textId="77777777">
            <w:pPr>
              <w:numPr>
                <w:ilvl w:val="0"/>
                <w:numId w:val="3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</w:pPr>
            <w:r w:rsidRPr="004C609C">
              <w:rPr>
                <w:rFonts w:asciiTheme="majorHAnsi" w:hAnsiTheme="majorHAnsi" w:cstheme="majorHAnsi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  <w:t xml:space="preserve">Formulario de Postulación con respaldo documentario únicamente de lo solicitado en el formulario. </w:t>
            </w:r>
          </w:p>
          <w:p w:rsidRPr="004C609C" w:rsidR="004C609C" w:rsidP="004C609C" w:rsidRDefault="004C609C" w14:paraId="37BC997F" w14:textId="77777777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</w:pPr>
            <w:r w:rsidRPr="004C609C">
              <w:rPr>
                <w:rFonts w:asciiTheme="majorHAnsi" w:hAnsiTheme="majorHAnsi" w:cstheme="majorHAnsi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  <w:t>Plan de Asignatura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4C609C" w:rsidR="004C609C" w:rsidTr="008F14AF" w14:paraId="77F17322" w14:textId="77777777">
              <w:trPr>
                <w:trHeight w:val="323"/>
              </w:trPr>
              <w:tc>
                <w:tcPr>
                  <w:tcW w:w="0" w:type="auto"/>
                </w:tcPr>
                <w:p w:rsidRPr="004C609C" w:rsidR="004C609C" w:rsidP="004C609C" w:rsidRDefault="004C609C" w14:paraId="59595E5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asciiTheme="majorHAnsi" w:hAnsiTheme="majorHAnsi" w:cstheme="majorHAnsi"/>
                      <w:color w:val="000000"/>
                      <w:kern w:val="0"/>
                      <w:sz w:val="20"/>
                      <w:szCs w:val="20"/>
                      <w:lang w:eastAsia="es-BO"/>
                      <w14:ligatures w14:val="none"/>
                    </w:rPr>
                  </w:pPr>
                </w:p>
                <w:p w:rsidRPr="004C609C" w:rsidR="004C609C" w:rsidP="004C609C" w:rsidRDefault="004C609C" w14:paraId="5484710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asciiTheme="majorHAnsi" w:hAnsiTheme="majorHAnsi" w:cstheme="majorHAnsi"/>
                      <w:color w:val="000000"/>
                      <w:kern w:val="0"/>
                      <w:sz w:val="20"/>
                      <w:szCs w:val="20"/>
                      <w:lang w:eastAsia="es-BO"/>
                      <w14:ligatures w14:val="none"/>
                    </w:rPr>
                  </w:pPr>
                  <w:r w:rsidRPr="004C609C">
                    <w:rPr>
                      <w:rFonts w:eastAsia="Times New Roman" w:asciiTheme="majorHAnsi" w:hAnsiTheme="majorHAnsi" w:cstheme="majorHAnsi"/>
                      <w:color w:val="000000"/>
                      <w:kern w:val="0"/>
                      <w:sz w:val="20"/>
                      <w:szCs w:val="20"/>
                      <w:lang w:eastAsia="es-BO"/>
                      <w14:ligatures w14:val="none"/>
                    </w:rPr>
                    <w:t xml:space="preserve">Nota: La falta de presentación de documentos o cumplimiento de requisitos indispensables será causa de inhabilitación de la postulación a la convocatoria. Asimismo, la comisión de selección podrá solicitar la presentación de documentos originales de respaldo al formulario de postulación, si considera pertinente. </w:t>
                  </w:r>
                </w:p>
              </w:tc>
            </w:tr>
          </w:tbl>
          <w:p w:rsidRPr="004C609C" w:rsidR="004C609C" w:rsidP="475C0AE6" w:rsidRDefault="004C609C" w14:paraId="04DACBC7" w14:textId="77777777">
            <w:pPr>
              <w:spacing w:before="80" w:after="80" w:line="240" w:lineRule="auto"/>
              <w:ind w:left="0"/>
              <w:jc w:val="both"/>
              <w:rPr>
                <w:rFonts w:ascii="Aptos Display" w:hAnsi="Aptos Display" w:eastAsia="Times New Roman" w:cs="Aptos Display" w:asciiTheme="majorAscii" w:hAnsiTheme="majorAscii" w:cstheme="majorAscii"/>
                <w:b w:val="1"/>
                <w:bCs w:val="1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</w:pPr>
          </w:p>
        </w:tc>
      </w:tr>
      <w:tr w:rsidRPr="004C609C" w:rsidR="004C609C" w:rsidTr="30EBBD38" w14:paraId="73F11504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C609C" w:rsidR="004C609C" w:rsidP="004C609C" w:rsidRDefault="004C609C" w14:paraId="1511961B" w14:textId="77777777">
            <w:pPr>
              <w:spacing w:after="0" w:line="259" w:lineRule="auto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SE ESPERA QUE LA PERSONA POSTULANTE SE CARACTERICE POR:</w:t>
            </w:r>
          </w:p>
          <w:p w:rsidRPr="004C609C" w:rsidR="004C609C" w:rsidP="004C609C" w:rsidRDefault="004C609C" w14:paraId="5EB83DBB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Tener cualidades personales de relacionamiento humano respetuoso y cordial.</w:t>
            </w:r>
          </w:p>
          <w:p w:rsidRPr="004C609C" w:rsidR="004C609C" w:rsidP="004C609C" w:rsidRDefault="004C609C" w14:paraId="5D252A6A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Identificarse con los postulados y principios de la Doctrina Social de la Iglesia Católica y de la Universidad Católica Boliviana “San Pablo”.</w:t>
            </w:r>
          </w:p>
          <w:p w:rsidRPr="004C609C" w:rsidR="004C609C" w:rsidP="004C609C" w:rsidRDefault="004C609C" w14:paraId="75D90B88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Ser un referente de comportamiento ético.</w:t>
            </w:r>
          </w:p>
          <w:p w:rsidRPr="004C609C" w:rsidR="004C609C" w:rsidP="004C609C" w:rsidRDefault="004C609C" w14:paraId="229C573F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Contar con posgrados en áreas relacionadas al cargo.</w:t>
            </w:r>
          </w:p>
          <w:p w:rsidRPr="004C609C" w:rsidR="004C609C" w:rsidP="004C609C" w:rsidRDefault="004C609C" w14:paraId="62CBC2A8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Tener experiencia en docencia.</w:t>
            </w:r>
          </w:p>
          <w:p w:rsidRPr="004C609C" w:rsidR="004C609C" w:rsidP="004C609C" w:rsidRDefault="004C609C" w14:paraId="3DF79EC4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iCs/>
                <w:color w:val="000000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  <w:t>Tener experiencia en el ejercicio profesional</w:t>
            </w:r>
          </w:p>
          <w:p w:rsidRPr="004C609C" w:rsidR="004C609C" w:rsidP="004C609C" w:rsidRDefault="004C609C" w14:paraId="5F92A915" w14:textId="77777777">
            <w:pPr>
              <w:numPr>
                <w:ilvl w:val="1"/>
                <w:numId w:val="4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iCs/>
                <w:color w:val="000000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  <w:t xml:space="preserve">Tener manejo de tecnologías educativas y demás </w:t>
            </w:r>
            <w:proofErr w:type="spellStart"/>
            <w:r w:rsidRPr="004C609C">
              <w:rPr>
                <w:rFonts w:asciiTheme="majorHAnsi" w:hAnsiTheme="majorHAnsi" w:cstheme="majorHAnsi"/>
                <w:iCs/>
                <w:color w:val="000000"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  <w:t>TIC’s</w:t>
            </w:r>
            <w:proofErr w:type="spellEnd"/>
          </w:p>
          <w:p w:rsidRPr="004C609C" w:rsidR="004C609C" w:rsidP="004C609C" w:rsidRDefault="004C609C" w14:paraId="186D6957" w14:textId="77777777">
            <w:pPr>
              <w:numPr>
                <w:ilvl w:val="1"/>
                <w:numId w:val="8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ES"/>
                <w14:ligatures w14:val="none"/>
              </w:rPr>
              <w:t>Innovación, creatividad en la transmisión de conocimientos y desarrollo de competencias.</w:t>
            </w:r>
          </w:p>
          <w:p w:rsidRPr="004C609C" w:rsidR="004C609C" w:rsidP="004C609C" w:rsidRDefault="004C609C" w14:paraId="386EF8DC" w14:textId="77777777">
            <w:pPr>
              <w:numPr>
                <w:ilvl w:val="1"/>
                <w:numId w:val="8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ES"/>
                <w14:ligatures w14:val="none"/>
              </w:rPr>
              <w:t>Conocimiento del idioma inglés.</w:t>
            </w:r>
          </w:p>
          <w:p w:rsidRPr="004C609C" w:rsidR="004C609C" w:rsidP="004C609C" w:rsidRDefault="004C609C" w14:paraId="144DE9FD" w14:textId="77777777">
            <w:pPr>
              <w:numPr>
                <w:ilvl w:val="1"/>
                <w:numId w:val="8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ES"/>
                <w14:ligatures w14:val="none"/>
              </w:rPr>
              <w:t>Manejo de plataformas virtuales.</w:t>
            </w:r>
          </w:p>
          <w:p w:rsidRPr="004C609C" w:rsidR="004C609C" w:rsidP="004C609C" w:rsidRDefault="004C609C" w14:paraId="0C164F21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ES"/>
                <w14:ligatures w14:val="none"/>
              </w:rPr>
            </w:pPr>
          </w:p>
          <w:p w:rsidRPr="004C609C" w:rsidR="004C609C" w:rsidP="004C609C" w:rsidRDefault="004C609C" w14:paraId="4EE64BA7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</w:tr>
      <w:tr w:rsidRPr="004C609C" w:rsidR="004C609C" w:rsidTr="30EBBD38" w14:paraId="1FE55B6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C609C" w:rsidR="004C609C" w:rsidP="004C609C" w:rsidRDefault="004C609C" w14:paraId="02C02202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sz w:val="22"/>
                <w:szCs w:val="22"/>
                <w:lang w:val="es-ES" w:eastAsia="es-ES"/>
                <w14:ligatures w14:val="none"/>
              </w:rPr>
              <w:t>II.</w:t>
            </w:r>
            <w:r w:rsidRPr="004C609C">
              <w:rPr>
                <w:rFonts w:eastAsia="Times New Roman" w:asciiTheme="majorHAnsi" w:hAnsiTheme="majorHAnsi" w:cstheme="majorHAnsi"/>
                <w:b/>
                <w:kern w:val="0"/>
                <w:sz w:val="22"/>
                <w:szCs w:val="22"/>
                <w:lang w:val="es-ES" w:eastAsia="es-ES"/>
                <w14:ligatures w14:val="none"/>
              </w:rPr>
              <w:tab/>
            </w:r>
            <w:r w:rsidRPr="004C609C">
              <w:rPr>
                <w:rFonts w:eastAsia="Times New Roman" w:asciiTheme="majorHAnsi" w:hAnsiTheme="majorHAnsi" w:cstheme="majorHAnsi"/>
                <w:b/>
                <w:kern w:val="0"/>
                <w:sz w:val="22"/>
                <w:szCs w:val="22"/>
                <w:lang w:val="es-ES" w:eastAsia="es-ES"/>
                <w14:ligatures w14:val="none"/>
              </w:rPr>
              <w:t>MANUAL DE RESPONSABILIDADES</w:t>
            </w:r>
          </w:p>
        </w:tc>
      </w:tr>
      <w:tr w:rsidRPr="004C609C" w:rsidR="004C609C" w:rsidTr="30EBBD38" w14:paraId="69B378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004C609C" w:rsidRDefault="004C609C" w14:paraId="3CF04C7F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  <w:t>Deberá cumplir acorde a estatuto y reglamentos de la institución, entre otras, las siguientes funciones:</w:t>
            </w:r>
          </w:p>
        </w:tc>
      </w:tr>
      <w:tr w:rsidRPr="004C609C" w:rsidR="004C609C" w:rsidTr="30EBBD38" w14:paraId="43328BA8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C609C" w:rsidR="004C609C" w:rsidP="004C609C" w:rsidRDefault="004C609C" w14:paraId="25341A29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</w:p>
          <w:p w:rsidRPr="004C609C" w:rsidR="004C609C" w:rsidP="004C609C" w:rsidRDefault="004C609C" w14:paraId="5ADC517D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Impartir clases dentro de los horarios establecidos en función a necesidades académicas y el marco de la programación semestral. </w:t>
            </w:r>
          </w:p>
          <w:p w:rsidRPr="004C609C" w:rsidR="004C609C" w:rsidP="004C609C" w:rsidRDefault="004C609C" w14:paraId="512F03E6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Capacitarse en el manejo de la plataforma institucional.</w:t>
            </w:r>
          </w:p>
          <w:p w:rsidRPr="004C609C" w:rsidR="004C609C" w:rsidP="004C609C" w:rsidRDefault="004C609C" w14:paraId="13B56014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Atender a los estudiantes para la orientación en asignaturas de su especialidad.</w:t>
            </w:r>
          </w:p>
          <w:p w:rsidRPr="004C609C" w:rsidR="004C609C" w:rsidP="004C609C" w:rsidRDefault="004C609C" w14:paraId="3033AAB8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Atender consultas académicas de los estudiantes. </w:t>
            </w:r>
          </w:p>
          <w:p w:rsidRPr="004C609C" w:rsidR="004C609C" w:rsidP="004C609C" w:rsidRDefault="004C609C" w14:paraId="49292B50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Preparar y manejar los procedimientos y asignaturas virtuales.</w:t>
            </w:r>
          </w:p>
          <w:p w:rsidRPr="004C609C" w:rsidR="004C609C" w:rsidP="004C609C" w:rsidRDefault="004C609C" w14:paraId="4B6F6711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Preparar materiales y guías de docencia. </w:t>
            </w:r>
          </w:p>
          <w:p w:rsidRPr="004C609C" w:rsidR="004C609C" w:rsidP="004C609C" w:rsidRDefault="004C609C" w14:paraId="0BD1CA33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Preparar y realizar evaluaciones continuas y finales.</w:t>
            </w:r>
          </w:p>
          <w:p w:rsidRPr="004C609C" w:rsidR="004C609C" w:rsidP="004C609C" w:rsidRDefault="004C609C" w14:paraId="0A46C3E6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Fungir de tutor, panelista, relator, o lector de trabajos de grado, examinador de exámenes de grado.</w:t>
            </w:r>
          </w:p>
          <w:p w:rsidRPr="004C609C" w:rsidR="004C609C" w:rsidP="004C609C" w:rsidRDefault="004C609C" w14:paraId="57D5F8F7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Participar en programas de innovación educativa.</w:t>
            </w:r>
          </w:p>
          <w:p w:rsidRPr="004C609C" w:rsidR="004C609C" w:rsidP="004C609C" w:rsidRDefault="004C609C" w14:paraId="46BCEE3A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Participar en actividades de formación continua. </w:t>
            </w:r>
          </w:p>
          <w:p w:rsidRPr="004C609C" w:rsidR="004C609C" w:rsidP="004C609C" w:rsidRDefault="004C609C" w14:paraId="590C0062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Participar en la administración y coordinación académica de la enseñanza. </w:t>
            </w:r>
          </w:p>
          <w:p w:rsidRPr="004C609C" w:rsidR="004C609C" w:rsidP="004C609C" w:rsidRDefault="004C609C" w14:paraId="3C779D39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Comunicar a los estudiantes las disposiciones y novedades que surjan en la universidad como parte del proceso académico. </w:t>
            </w:r>
          </w:p>
          <w:p w:rsidRPr="004C609C" w:rsidR="004C609C" w:rsidP="004C609C" w:rsidRDefault="004C609C" w14:paraId="53D76394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Colaborar en asuntos de administración académica y en el desarrollo de su carrera. </w:t>
            </w:r>
          </w:p>
          <w:p w:rsidRPr="004C609C" w:rsidR="004C609C" w:rsidP="004C609C" w:rsidRDefault="004C609C" w14:paraId="091416BC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Corregir y brindar retroalimentación sobre exámenes y trabajos. </w:t>
            </w:r>
          </w:p>
          <w:p w:rsidRPr="004C609C" w:rsidR="004C609C" w:rsidP="004C609C" w:rsidRDefault="004C609C" w14:paraId="62B8E856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Seguimiento, control y apoyo de las diferentes Modalidades de Graduación.  </w:t>
            </w:r>
          </w:p>
          <w:p w:rsidRPr="004C609C" w:rsidR="004C609C" w:rsidP="004C609C" w:rsidRDefault="004C609C" w14:paraId="6AB6145D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Asesorar tesis y trabajo de grado.</w:t>
            </w:r>
          </w:p>
          <w:p w:rsidRPr="004C609C" w:rsidR="004C609C" w:rsidP="004C609C" w:rsidRDefault="004C609C" w14:paraId="66382DEB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Cumplir el calendario y planificación académica. </w:t>
            </w:r>
          </w:p>
          <w:p w:rsidRPr="004C609C" w:rsidR="004C609C" w:rsidP="004C609C" w:rsidRDefault="004C609C" w14:paraId="14466D0F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Mantener una comunicación fluida y clara con Dirección de la carrera. </w:t>
            </w:r>
          </w:p>
          <w:p w:rsidRPr="004C609C" w:rsidR="004C609C" w:rsidP="004C609C" w:rsidRDefault="004C609C" w14:paraId="6CD2A65F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Participar en cursos de formación continua. </w:t>
            </w:r>
          </w:p>
          <w:p w:rsidRPr="004C609C" w:rsidR="004C609C" w:rsidP="004C609C" w:rsidRDefault="004C609C" w14:paraId="6845871E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Entrega oportuna de resultados y evaluaciones al Departamento y a los estudiantes.</w:t>
            </w:r>
          </w:p>
          <w:p w:rsidRPr="004C609C" w:rsidR="004C609C" w:rsidP="004C609C" w:rsidRDefault="004C609C" w14:paraId="4E5D666F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Recibir y dar capacitación interna. </w:t>
            </w:r>
          </w:p>
          <w:p w:rsidRPr="004C609C" w:rsidR="004C609C" w:rsidP="004C609C" w:rsidRDefault="004C609C" w14:paraId="702F96AC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Estar dispuesto a las reuniones que se pacten para el seguimiento y control de la actividad docente. </w:t>
            </w: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 Debe aplicar el modelo Académico de la U.C.B. </w:t>
            </w:r>
          </w:p>
          <w:p w:rsidRPr="004C609C" w:rsidR="004C609C" w:rsidP="004C609C" w:rsidRDefault="004C609C" w14:paraId="6CB44954" w14:textId="77777777">
            <w:pPr>
              <w:numPr>
                <w:ilvl w:val="1"/>
                <w:numId w:val="4"/>
              </w:numPr>
              <w:spacing w:after="0" w:line="240" w:lineRule="auto"/>
              <w:ind w:left="731" w:hanging="284"/>
              <w:contextualSpacing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Gestionar o apoyar en proyectos de interacción social con los sectores social, productivo y las obras sociales de la Iglesia.</w:t>
            </w:r>
          </w:p>
          <w:p w:rsidRPr="004C609C" w:rsidR="004C609C" w:rsidP="004C609C" w:rsidRDefault="004C609C" w14:paraId="5B6E1DAA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</w:p>
          <w:p w:rsidRPr="004C609C" w:rsidR="004C609C" w:rsidP="004C609C" w:rsidRDefault="004C609C" w14:paraId="2A74F03B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>Principales procedimientos, productos o servicios a su cargo</w:t>
            </w:r>
          </w:p>
          <w:p w:rsidRPr="004C609C" w:rsidR="004C609C" w:rsidP="004C609C" w:rsidRDefault="004C609C" w14:paraId="6330C95E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</w:p>
          <w:p w:rsidRPr="004C609C" w:rsidR="004C609C" w:rsidP="004C609C" w:rsidRDefault="004C609C" w14:paraId="61AA155B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1. Plan de asignatura. </w:t>
            </w:r>
          </w:p>
          <w:p w:rsidRPr="004C609C" w:rsidR="004C609C" w:rsidP="004C609C" w:rsidRDefault="004C609C" w14:paraId="550227B6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2. Ejecución de la programación académica asignada a la asignatura.</w:t>
            </w:r>
          </w:p>
          <w:p w:rsidRPr="004C609C" w:rsidR="004C609C" w:rsidP="004C609C" w:rsidRDefault="004C609C" w14:paraId="4EBA6149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000000"/>
                <w:kern w:val="0"/>
                <w:sz w:val="22"/>
                <w:szCs w:val="22"/>
                <w:lang w:val="es-MX"/>
                <w14:ligatures w14:val="none"/>
              </w:rPr>
              <w:t xml:space="preserve"> 3.  Informe/Reporte de notas finales. </w:t>
            </w:r>
          </w:p>
          <w:p w:rsidRPr="004C609C" w:rsidR="004C609C" w:rsidP="475C0AE6" w:rsidRDefault="004C609C" w14:paraId="66BDD295" w14:textId="237AD163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 w:themeColor="text1" w:themeTint="FF" w:themeShade="FF"/>
                <w:sz w:val="22"/>
                <w:szCs w:val="22"/>
                <w:lang w:val="es-MX"/>
              </w:rPr>
            </w:pPr>
          </w:p>
          <w:p w:rsidRPr="004C609C" w:rsidR="004C609C" w:rsidP="475C0AE6" w:rsidRDefault="004C609C" w14:paraId="5F7821B8" w14:textId="38B6357C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 w:themeColor="text1" w:themeTint="FF" w:themeShade="FF"/>
                <w:sz w:val="22"/>
                <w:szCs w:val="22"/>
                <w:lang w:val="es-MX"/>
              </w:rPr>
            </w:pPr>
          </w:p>
          <w:p w:rsidRPr="004C609C" w:rsidR="004C609C" w:rsidP="475C0AE6" w:rsidRDefault="004C609C" w14:paraId="5F330423" w14:textId="5A2A8094">
            <w:pPr>
              <w:spacing w:before="80" w:after="0" w:line="240" w:lineRule="auto"/>
              <w:ind w:left="731"/>
              <w:jc w:val="both"/>
              <w:rPr>
                <w:rFonts w:ascii="Aptos Display" w:hAnsi="Aptos Display" w:cs="Aptos Display" w:asciiTheme="majorAscii" w:hAnsiTheme="majorAscii" w:cstheme="majorAscii"/>
                <w:color w:val="000000"/>
                <w:kern w:val="0"/>
                <w:sz w:val="22"/>
                <w:szCs w:val="22"/>
                <w:lang w:val="es-MX"/>
                <w14:ligatures w14:val="none"/>
              </w:rPr>
            </w:pPr>
          </w:p>
        </w:tc>
      </w:tr>
      <w:tr w:rsidRPr="004C609C" w:rsidR="004C609C" w:rsidTr="30EBBD38" w14:paraId="62EEC7AD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004C609C" w:rsidRDefault="004C609C" w14:paraId="052476D0" w14:textId="77777777">
            <w:pPr>
              <w:numPr>
                <w:ilvl w:val="0"/>
                <w:numId w:val="9"/>
              </w:numPr>
              <w:spacing w:before="80" w:after="80" w:line="240" w:lineRule="auto"/>
              <w:contextualSpacing/>
              <w:jc w:val="both"/>
              <w:rPr>
                <w:rFonts w:eastAsia="Calibri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iCs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  <w:t>CRONOGRAMA DEL PROCESO DE SELECCIÓN:</w:t>
            </w:r>
          </w:p>
        </w:tc>
      </w:tr>
      <w:tr w:rsidRPr="004C609C" w:rsidR="004C609C" w:rsidTr="30EBBD38" w14:paraId="641939A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004C609C" w:rsidRDefault="004C609C" w14:paraId="7D6F27F0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475C0AE6" w:rsidRDefault="004C609C" w14:paraId="2C5C1833" w14:textId="415CD626">
            <w:pPr>
              <w:spacing w:before="80" w:after="80" w:line="240" w:lineRule="auto"/>
              <w:jc w:val="both"/>
              <w:rPr>
                <w:rFonts w:ascii="Aptos Display" w:hAnsi="Aptos Display" w:eastAsia="Calibri" w:cs="Aptos Display" w:asciiTheme="majorAscii" w:hAnsiTheme="majorAscii" w:cstheme="majorAscii"/>
                <w:color w:val="FF0000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475C0AE6" w:rsidR="004C609C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 xml:space="preserve">Del </w:t>
            </w:r>
            <w:r w:rsidRPr="475C0AE6" w:rsidR="445CB4F5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8</w:t>
            </w:r>
            <w:r w:rsidRPr="475C0AE6" w:rsidR="004C609C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 xml:space="preserve"> de ju</w:t>
            </w:r>
            <w:r w:rsidRPr="475C0AE6" w:rsidR="52F06F48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l</w:t>
            </w:r>
            <w:r w:rsidRPr="475C0AE6" w:rsidR="004C609C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io de 2024</w:t>
            </w:r>
          </w:p>
        </w:tc>
      </w:tr>
      <w:tr w:rsidRPr="004C609C" w:rsidR="004C609C" w:rsidTr="30EBBD38" w14:paraId="45BC845C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004C609C" w:rsidRDefault="004C609C" w14:paraId="36C60021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475C0AE6" w:rsidRDefault="004C609C" w14:paraId="64FFD5DE" w14:textId="0B991B54">
            <w:pPr>
              <w:spacing w:before="80" w:after="80" w:line="240" w:lineRule="auto"/>
              <w:jc w:val="both"/>
              <w:rPr>
                <w:rFonts w:ascii="Aptos Display" w:hAnsi="Aptos Display" w:eastAsia="Calibri" w:cs="Aptos Display" w:asciiTheme="majorAscii" w:hAnsiTheme="majorAscii" w:cstheme="majorAscii"/>
                <w:color w:val="FF0000"/>
                <w:spacing w:val="5"/>
                <w:kern w:val="0"/>
                <w:sz w:val="22"/>
                <w:szCs w:val="22"/>
                <w:highlight w:val="yellow"/>
                <w:lang w:val="es-ES" w:eastAsia="es-ES"/>
                <w14:ligatures w14:val="none"/>
              </w:rPr>
            </w:pPr>
            <w:r w:rsidRPr="475C0AE6" w:rsidR="004C609C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Hasta el 1</w:t>
            </w:r>
            <w:r w:rsidRPr="475C0AE6" w:rsidR="1D177B9C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8</w:t>
            </w:r>
            <w:r w:rsidRPr="475C0AE6" w:rsidR="004C609C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 xml:space="preserve"> de ju</w:t>
            </w:r>
            <w:r w:rsidRPr="475C0AE6" w:rsidR="5C728B58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l</w:t>
            </w:r>
            <w:r w:rsidRPr="475C0AE6" w:rsidR="004C609C">
              <w:rPr>
                <w:rFonts w:ascii="Aptos Display" w:hAnsi="Aptos Display" w:cs="Aptos Display" w:asciiTheme="majorAscii" w:hAnsiTheme="majorAscii" w:cstheme="majorAscii"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io 2024 horas 23:59 p.m.</w:t>
            </w:r>
          </w:p>
        </w:tc>
      </w:tr>
      <w:tr w:rsidRPr="004C609C" w:rsidR="004C609C" w:rsidTr="30EBBD38" w14:paraId="3CDCBE5F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004C609C" w:rsidRDefault="004C609C" w14:paraId="6C2E87AC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004C609C" w:rsidRDefault="004C609C" w14:paraId="5017D1E9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kern w:val="0"/>
                <w:sz w:val="22"/>
                <w:szCs w:val="22"/>
                <w:highlight w:val="yellow"/>
                <w:lang w:val="es-ES"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bCs/>
                <w:spacing w:val="5"/>
                <w:kern w:val="0"/>
                <w:sz w:val="22"/>
                <w:szCs w:val="22"/>
                <w:lang w:val="es-ES"/>
                <w14:ligatures w14:val="none"/>
              </w:rPr>
              <w:t>01 de agosto de 2024</w:t>
            </w:r>
          </w:p>
        </w:tc>
      </w:tr>
      <w:tr w:rsidRPr="004C609C" w:rsidR="004C609C" w:rsidTr="30EBBD38" w14:paraId="7CF7986D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C609C" w:rsidR="004C609C" w:rsidP="004C609C" w:rsidRDefault="004C609C" w14:paraId="7B801D79" w14:textId="77777777">
            <w:pPr>
              <w:numPr>
                <w:ilvl w:val="0"/>
                <w:numId w:val="9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  <w:t>CONDICIONES DE CONTRATACIÓN:</w:t>
            </w:r>
          </w:p>
        </w:tc>
      </w:tr>
      <w:tr w:rsidRPr="004C609C" w:rsidR="004C609C" w:rsidTr="30EBBD38" w14:paraId="1684F20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004C609C" w:rsidRDefault="004C609C" w14:paraId="419F75F9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  <w:t>Los candidatos preseleccionados deberán someterse a un examen te tribunal, de acuerdo con el procedimiento interno.</w:t>
            </w:r>
          </w:p>
          <w:p w:rsidRPr="004C609C" w:rsidR="004C609C" w:rsidP="004C609C" w:rsidRDefault="004C609C" w14:paraId="1D7DAC59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  <w:t>El candidato seleccionado será contratado a plazo por un periodo académico como DOCENTE INTERINO a tiempo horario.</w:t>
            </w:r>
          </w:p>
          <w:p w:rsidRPr="004C609C" w:rsidR="004C609C" w:rsidP="004C609C" w:rsidRDefault="004C609C" w14:paraId="79499278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  <w:t>No podrá impartir más de dos asignaturas o paralelos por periodo académico.</w:t>
            </w:r>
          </w:p>
        </w:tc>
      </w:tr>
      <w:tr w:rsidRPr="004C609C" w:rsidR="004C609C" w:rsidTr="30EBBD38" w14:paraId="502762C8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C609C" w:rsidR="004C609C" w:rsidP="004C609C" w:rsidRDefault="004C609C" w14:paraId="05455701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spacing w:val="5"/>
                <w:kern w:val="0"/>
                <w:sz w:val="22"/>
                <w:szCs w:val="22"/>
                <w:lang w:val="es-ES" w:eastAsia="es-BO"/>
                <w14:ligatures w14:val="none"/>
              </w:rPr>
              <w:t>LUGAR DE PRESENTACIÓN</w:t>
            </w:r>
          </w:p>
        </w:tc>
      </w:tr>
      <w:tr w:rsidRPr="004C609C" w:rsidR="004C609C" w:rsidTr="30EBBD38" w14:paraId="0097FAF0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C609C" w:rsidR="004C609C" w:rsidP="004C609C" w:rsidRDefault="004C609C" w14:paraId="12056CF3" w14:textId="77777777">
            <w:pPr>
              <w:spacing w:line="259" w:lineRule="auto"/>
              <w:rPr>
                <w:rFonts w:asciiTheme="majorHAnsi" w:hAnsiTheme="majorHAnsi" w:cstheme="majorHAnsi"/>
                <w:spacing w:val="5"/>
                <w:kern w:val="0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spacing w:val="5"/>
                <w:kern w:val="0"/>
                <w:lang w:val="es-ES"/>
                <w14:ligatures w14:val="none"/>
              </w:rPr>
              <w:t>La documentación debe presentarse en la página web: ww.ucbtja.edu.bo</w:t>
            </w:r>
          </w:p>
          <w:p w:rsidRPr="004C609C" w:rsidR="004C609C" w:rsidP="004C609C" w:rsidRDefault="004C609C" w14:paraId="75315508" w14:textId="77777777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kern w:val="0"/>
                <w:lang w:val="es-ES" w:eastAsia="es-BO"/>
                <w14:ligatures w14:val="none"/>
              </w:rPr>
            </w:pPr>
            <w:r w:rsidRPr="004C609C">
              <w:rPr>
                <w:rFonts w:asciiTheme="majorHAnsi" w:hAnsiTheme="majorHAnsi" w:cstheme="majorHAnsi"/>
                <w:spacing w:val="5"/>
                <w:kern w:val="0"/>
                <w:lang w:val="es-ES"/>
                <w14:ligatures w14:val="none"/>
              </w:rPr>
              <w:t>Deberá llenar la información requerida y cargar los archivos solicitados en la parte de DOCUMENTOS A PRESENTAR</w:t>
            </w:r>
          </w:p>
        </w:tc>
      </w:tr>
    </w:tbl>
    <w:p w:rsidRPr="004C609C" w:rsidR="004C609C" w:rsidP="475C0AE6" w:rsidRDefault="004C609C" w14:paraId="42AFC704" w14:textId="40F6A012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5C0AE6" w:rsidR="5C20887D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Nota.- </w:t>
      </w:r>
    </w:p>
    <w:p w:rsidRPr="004C609C" w:rsidR="004C609C" w:rsidP="475C0AE6" w:rsidRDefault="004C609C" w14:paraId="565E3105" w14:textId="5763D6D7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5C0AE6" w:rsidR="5C20887D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 aplicar a la presente convocatoria el postulante acepta las siguientes condiciones:</w:t>
      </w:r>
    </w:p>
    <w:p w:rsidRPr="004C609C" w:rsidR="004C609C" w:rsidP="475C0AE6" w:rsidRDefault="004C609C" w14:paraId="554C115C" w14:textId="1F9E8951">
      <w:pPr>
        <w:pStyle w:val="Prrafodelista"/>
        <w:keepNext w:val="1"/>
        <w:numPr>
          <w:ilvl w:val="0"/>
          <w:numId w:val="1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5C0AE6" w:rsidR="5C20887D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comisión podrá solicitar, si así lo ve conveniente, documentación de respaldo.</w:t>
      </w:r>
    </w:p>
    <w:p w:rsidRPr="004C609C" w:rsidR="004C609C" w:rsidP="475C0AE6" w:rsidRDefault="004C609C" w14:paraId="6809BD73" w14:textId="7600F1D0">
      <w:pPr>
        <w:pStyle w:val="Prrafodelista"/>
        <w:keepNext w:val="1"/>
        <w:numPr>
          <w:ilvl w:val="0"/>
          <w:numId w:val="1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5C0AE6" w:rsidR="5C20887D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UCB se reserva el derecho de seleccionar al candidato que considere que se adecua al perfil y tomará la decisión de forma unilateral, no teniendo la obligación de dar información a terceros.</w:t>
      </w:r>
    </w:p>
    <w:p w:rsidRPr="004C609C" w:rsidR="004C609C" w:rsidP="475C0AE6" w:rsidRDefault="004C609C" w14:paraId="6490E777" w14:textId="264409A1">
      <w:pPr>
        <w:keepNext w:val="1"/>
        <w:spacing w:before="160" w:after="120" w:line="240" w:lineRule="auto"/>
        <w:jc w:val="both"/>
        <w:outlineLvl w:val="1"/>
        <w:rPr>
          <w:rFonts w:ascii="Aptos Display" w:hAnsi="Aptos Display" w:eastAsia="Arial Unicode MS" w:cs="Aptos Display" w:asciiTheme="majorAscii" w:hAnsiTheme="majorAscii" w:cstheme="majorAscii"/>
          <w:i w:val="1"/>
          <w:iCs w:val="1"/>
          <w:kern w:val="0"/>
          <w:sz w:val="22"/>
          <w:szCs w:val="22"/>
          <w:lang w:val="es-ES" w:eastAsia="es-ES"/>
          <w14:ligatures w14:val="none"/>
        </w:rPr>
      </w:pPr>
    </w:p>
    <w:p w:rsidRPr="004C609C" w:rsidR="004C609C" w:rsidP="004C609C" w:rsidRDefault="004C609C" w14:paraId="260CB160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" w:eastAsia="es-ES"/>
          <w14:ligatures w14:val="none"/>
        </w:rPr>
      </w:pPr>
    </w:p>
    <w:p w:rsidRPr="004C609C" w:rsidR="004C609C" w:rsidP="004C609C" w:rsidRDefault="004C609C" w14:paraId="4FFD6DFD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" w:eastAsia="es-ES"/>
          <w14:ligatures w14:val="none"/>
        </w:rPr>
      </w:pPr>
    </w:p>
    <w:p w:rsidRPr="004C609C" w:rsidR="004C609C" w:rsidP="004C609C" w:rsidRDefault="004C609C" w14:paraId="4871730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" w:eastAsia="es-ES"/>
          <w14:ligatures w14:val="none"/>
        </w:rPr>
      </w:pPr>
    </w:p>
    <w:p w:rsidRPr="004C609C" w:rsidR="004C609C" w:rsidP="004C609C" w:rsidRDefault="004C609C" w14:paraId="4355BD0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" w:eastAsia="es-ES"/>
          <w14:ligatures w14:val="none"/>
        </w:rPr>
      </w:pPr>
    </w:p>
    <w:p w:rsidRPr="004C609C" w:rsidR="004C609C" w:rsidP="004C609C" w:rsidRDefault="004C609C" w14:paraId="4B40F92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" w:eastAsia="es-ES"/>
          <w14:ligatures w14:val="none"/>
        </w:rPr>
      </w:pPr>
    </w:p>
    <w:p w:rsidRPr="004C609C" w:rsidR="004C609C" w:rsidP="004C609C" w:rsidRDefault="004C609C" w14:paraId="16A31793" w14:textId="77777777">
      <w:pPr>
        <w:spacing w:line="259" w:lineRule="auto"/>
        <w:rPr>
          <w:rFonts w:eastAsia="Arial Unicode MS" w:asciiTheme="majorHAnsi" w:hAnsiTheme="majorHAnsi" w:cstheme="majorHAnsi"/>
          <w:b/>
          <w:kern w:val="0"/>
          <w:sz w:val="22"/>
          <w:szCs w:val="22"/>
          <w:lang w:val="es-ES" w:eastAsia="es-ES"/>
          <w14:ligatures w14:val="none"/>
        </w:rPr>
      </w:pPr>
      <w:r w:rsidRPr="004C609C">
        <w:rPr>
          <w:rFonts w:eastAsia="Arial Unicode MS" w:asciiTheme="majorHAnsi" w:hAnsiTheme="majorHAnsi" w:cstheme="majorHAnsi"/>
          <w:b/>
          <w:kern w:val="0"/>
          <w:sz w:val="22"/>
          <w:szCs w:val="22"/>
          <w:lang w:val="es-ES" w:eastAsia="es-ES"/>
          <w14:ligatures w14:val="none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4C609C" w:rsidR="004C609C" w:rsidTr="008F14AF" w14:paraId="7C0BA777" w14:textId="77777777">
        <w:tc>
          <w:tcPr>
            <w:tcW w:w="1560" w:type="dxa"/>
            <w:vMerge w:val="restart"/>
          </w:tcPr>
          <w:p w:rsidRPr="004C609C" w:rsidR="004C609C" w:rsidP="004C609C" w:rsidRDefault="004C609C" w14:paraId="09CC240B" w14:textId="77777777">
            <w:pPr>
              <w:spacing w:after="0" w:line="259" w:lineRule="auto"/>
              <w:rPr>
                <w:rFonts w:asciiTheme="majorHAnsi" w:hAnsiTheme="majorHAnsi" w:cstheme="majorHAnsi"/>
                <w:kern w:val="0"/>
                <w:sz w:val="22"/>
                <w:szCs w:val="22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noProof/>
                <w:kern w:val="0"/>
                <w:sz w:val="22"/>
                <w:szCs w:val="22"/>
                <w:lang w:val="en-US"/>
                <w14:ligatures w14:val="none"/>
              </w:rPr>
              <w:drawing>
                <wp:inline distT="0" distB="0" distL="0" distR="0" wp14:anchorId="22E9C182" wp14:editId="7CB14B40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4C609C" w:rsidR="004C609C" w:rsidP="004C609C" w:rsidRDefault="004C609C" w14:paraId="778F71F7" w14:textId="77777777">
            <w:pPr>
              <w:spacing w:after="0" w:line="259" w:lineRule="auto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</w:pPr>
          </w:p>
          <w:p w:rsidRPr="004C609C" w:rsidR="004C609C" w:rsidP="004C609C" w:rsidRDefault="004C609C" w14:paraId="551404DE" w14:textId="77777777">
            <w:pPr>
              <w:spacing w:after="0" w:line="259" w:lineRule="auto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b/>
                <w:i/>
                <w:kern w:val="0"/>
                <w:sz w:val="28"/>
                <w:szCs w:val="28"/>
                <w:lang w:val="es-ES"/>
                <w14:ligatures w14:val="none"/>
              </w:rPr>
              <w:t>UNIVERSIDAD CATÓLICA BOLIVIANA "SAN PABLO¨</w:t>
            </w:r>
          </w:p>
        </w:tc>
      </w:tr>
      <w:tr w:rsidRPr="004C609C" w:rsidR="004C609C" w:rsidTr="008F14AF" w14:paraId="015D3890" w14:textId="77777777">
        <w:tc>
          <w:tcPr>
            <w:tcW w:w="1560" w:type="dxa"/>
            <w:vMerge/>
          </w:tcPr>
          <w:p w:rsidRPr="004C609C" w:rsidR="004C609C" w:rsidP="004C609C" w:rsidRDefault="004C609C" w14:paraId="662472DE" w14:textId="77777777">
            <w:pPr>
              <w:spacing w:after="0" w:line="259" w:lineRule="auto"/>
              <w:rPr>
                <w:rFonts w:asciiTheme="majorHAnsi" w:hAnsiTheme="majorHAnsi" w:cstheme="majorHAnsi"/>
                <w:kern w:val="0"/>
                <w:sz w:val="22"/>
                <w:szCs w:val="22"/>
                <w:lang w:val="es-ES"/>
                <w14:ligatures w14:val="none"/>
              </w:rPr>
            </w:pPr>
          </w:p>
        </w:tc>
        <w:tc>
          <w:tcPr>
            <w:tcW w:w="8363" w:type="dxa"/>
          </w:tcPr>
          <w:p w:rsidRPr="004C609C" w:rsidR="004C609C" w:rsidP="004C609C" w:rsidRDefault="004C609C" w14:paraId="1F57AB8E" w14:textId="77777777">
            <w:pPr>
              <w:spacing w:after="0" w:line="259" w:lineRule="auto"/>
              <w:ind w:left="351" w:hanging="1634"/>
              <w:jc w:val="center"/>
              <w:rPr>
                <w:rFonts w:asciiTheme="majorHAnsi" w:hAnsiTheme="majorHAnsi" w:cstheme="majorHAnsi"/>
                <w:b/>
                <w:kern w:val="0"/>
                <w:sz w:val="32"/>
                <w:szCs w:val="32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b/>
                <w:kern w:val="0"/>
                <w:sz w:val="32"/>
                <w:szCs w:val="32"/>
                <w:lang w:val="es-ES"/>
                <w14:ligatures w14:val="none"/>
              </w:rPr>
              <w:t>PLAN DE ASIGNATURA</w:t>
            </w:r>
          </w:p>
        </w:tc>
      </w:tr>
    </w:tbl>
    <w:p w:rsidRPr="004C609C" w:rsidR="004C609C" w:rsidP="004C609C" w:rsidRDefault="004C609C" w14:paraId="704F94D9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0CAD7" wp14:editId="0B9265DD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4C609C" w:rsidP="004C609C" w:rsidRDefault="004C609C" w14:paraId="4D28E564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4C609C" w:rsidP="004C609C" w:rsidRDefault="004C609C" w14:paraId="34F50FA3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67EFD">
                              <w:rPr>
                                <w:b/>
                              </w:rPr>
                              <w:t xml:space="preserve">DEPARTAMENTO DE CIENCIAS JURÍDICAS Y SOCIALES </w:t>
                            </w:r>
                          </w:p>
                          <w:p w:rsidRPr="002B321D" w:rsidR="004C609C" w:rsidP="004C609C" w:rsidRDefault="004C609C" w14:paraId="38659FAE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321D">
                              <w:rPr>
                                <w:b/>
                              </w:rPr>
                              <w:t>Programa de Inglés</w:t>
                            </w:r>
                          </w:p>
                          <w:p w:rsidRPr="00167EFD" w:rsidR="004C609C" w:rsidP="004C609C" w:rsidRDefault="004C609C" w14:paraId="2DABAA48" w14:textId="77777777">
                            <w:pPr>
                              <w:jc w:val="center"/>
                              <w:rPr>
                                <w:bCs/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57E496E8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8A0CA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4C609C" w:rsidP="004C609C" w:rsidRDefault="004C609C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4C609C" w:rsidP="004C609C" w:rsidRDefault="004C609C" w14:paraId="12E2E044" w14:textId="77777777">
                      <w:pPr>
                        <w:jc w:val="center"/>
                        <w:rPr>
                          <w:b/>
                        </w:rPr>
                      </w:pPr>
                      <w:r w:rsidRPr="00167EFD">
                        <w:rPr>
                          <w:b/>
                        </w:rPr>
                        <w:t xml:space="preserve">DEPARTAMENTO DE CIENCIAS JURÍDICAS Y SOCIALES </w:t>
                      </w:r>
                    </w:p>
                    <w:p w:rsidRPr="002B321D" w:rsidR="004C609C" w:rsidP="004C609C" w:rsidRDefault="004C609C" w14:paraId="708684AA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B321D">
                        <w:rPr>
                          <w:b/>
                        </w:rPr>
                        <w:t>Programa de Inglés</w:t>
                      </w:r>
                    </w:p>
                    <w:p w:rsidRPr="00167EFD" w:rsidR="004C609C" w:rsidP="004C609C" w:rsidRDefault="004C609C" w14:paraId="672A6659" w14:textId="77777777">
                      <w:pPr>
                        <w:jc w:val="center"/>
                        <w:rPr>
                          <w:bCs/>
                          <w:color w:val="3366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4C609C" w:rsidR="004C609C" w:rsidP="004C609C" w:rsidRDefault="004C609C" w14:paraId="380E2CF0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</w:p>
    <w:p w:rsidRPr="004C609C" w:rsidR="004C609C" w:rsidP="004C609C" w:rsidRDefault="004C609C" w14:paraId="12DECBF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</w:p>
    <w:p w:rsidRPr="004C609C" w:rsidR="004C609C" w:rsidP="004C609C" w:rsidRDefault="004C609C" w14:paraId="0844190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</w:p>
    <w:p w:rsidRPr="004C609C" w:rsidR="004C609C" w:rsidP="004C609C" w:rsidRDefault="004C609C" w14:paraId="3780E7E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sz w:val="22"/>
          <w:szCs w:val="22"/>
          <w:u w:val="single"/>
          <w:lang w:val="es-ES_tradnl" w:eastAsia="es-ES"/>
          <w14:ligatures w14:val="none"/>
        </w:rPr>
      </w:pPr>
    </w:p>
    <w:p w:rsidRPr="004C609C" w:rsidR="004C609C" w:rsidP="004C609C" w:rsidRDefault="004C609C" w14:paraId="674D51E5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0A5A74E7" wp14:editId="4B437C70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4C609C" w:rsidP="004C609C" w:rsidRDefault="004C609C" w14:paraId="6220867F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</w:rPr>
                              <w:t>Sigla y Código</w:t>
                            </w:r>
                          </w:p>
                          <w:p w:rsidRPr="00321945" w:rsidR="004C609C" w:rsidP="004C609C" w:rsidRDefault="004C609C" w14:paraId="14D4B43E" w14:textId="55E216F6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DER - </w:t>
                            </w:r>
                            <w:r w:rsidR="008508AC">
                              <w:rPr>
                                <w:rFonts w:cs="Arial"/>
                                <w:sz w:val="20"/>
                                <w:szCs w:val="20"/>
                              </w:rP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33923590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0A5A74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4C609C" w:rsidP="004C609C" w:rsidRDefault="004C609C" w14:paraId="170BC267" w14:textId="7777777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</w:rPr>
                        <w:t>Sigla y Código</w:t>
                      </w:r>
                    </w:p>
                    <w:p w:rsidRPr="00321945" w:rsidR="004C609C" w:rsidP="004C609C" w:rsidRDefault="004C609C" w14:paraId="6564719B" w14:textId="55E216F6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DER - </w:t>
                      </w:r>
                      <w:r w:rsidR="008508AC">
                        <w:rPr>
                          <w:rFonts w:cs="Arial"/>
                          <w:sz w:val="20"/>
                          <w:szCs w:val="20"/>
                        </w:rPr>
                        <w:t>235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C609C">
        <w:rPr>
          <w:rFonts w:eastAsia="Times New Roman" w:asciiTheme="majorHAnsi" w:hAnsiTheme="majorHAnsi" w:cstheme="majorHAnsi"/>
          <w:kern w:val="0"/>
          <w:sz w:val="22"/>
          <w:szCs w:val="22"/>
          <w:lang w:eastAsia="es-ES"/>
          <w14:ligatures w14:val="none"/>
        </w:rPr>
        <w:t xml:space="preserve">  </w:t>
      </w: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7709A934" wp14:editId="48AD2BE6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4C609C" w:rsidP="004C609C" w:rsidRDefault="004C609C" w14:paraId="69AB5D3E" w14:textId="306537E7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508AC">
                              <w:rPr>
                                <w:rFonts w:cs="Arial"/>
                              </w:rPr>
                              <w:t>CONTRATOS COMERCIALES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31BF3685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7709A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4C609C" w:rsidP="004C609C" w:rsidRDefault="004C609C" w14:paraId="4363BA4F" w14:textId="306537E7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Nombre de la asignatura: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8508AC">
                        <w:rPr>
                          <w:rFonts w:cs="Arial"/>
                        </w:rPr>
                        <w:t>CONTRATOS COMERCIALES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eastAsia="es-BO"/>
          <w14:ligatures w14:val="none"/>
        </w:rPr>
        <w:t xml:space="preserve"> </w:t>
      </w: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3679E1B5" wp14:editId="7CD4BDB5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4C609C" w:rsidP="004C609C" w:rsidRDefault="004C609C" w14:paraId="1C229E65" w14:textId="093EFC6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D7379F">
                              <w:rPr>
                                <w:rFonts w:cs="Arial"/>
                              </w:rPr>
                              <w:t>Semestre</w:t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 w:rsidR="008508AC">
                              <w:rPr>
                                <w:rFonts w:cs="Arial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30DC8078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3679E1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4C609C" w:rsidP="004C609C" w:rsidRDefault="004C609C" w14:paraId="62AB1FC8" w14:textId="093EFC6A">
                      <w:pPr>
                        <w:jc w:val="center"/>
                        <w:rPr>
                          <w:rFonts w:cs="Arial"/>
                        </w:rPr>
                      </w:pPr>
                      <w:proofErr w:type="gramStart"/>
                      <w:r w:rsidRPr="00D7379F">
                        <w:rPr>
                          <w:rFonts w:cs="Arial"/>
                        </w:rPr>
                        <w:t>Semestre</w:t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 w:rsidR="008508AC">
                        <w:rPr>
                          <w:rFonts w:cs="Arial"/>
                        </w:rPr>
                        <w:t>6</w:t>
                      </w:r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4C609C" w:rsidR="004C609C" w:rsidP="004C609C" w:rsidRDefault="004C609C" w14:paraId="1C4BBB4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kern w:val="0"/>
          <w:sz w:val="22"/>
          <w:szCs w:val="22"/>
          <w:lang w:eastAsia="es-BO"/>
          <w14:ligatures w14:val="none"/>
        </w:rPr>
      </w:pP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087ECA9C" wp14:editId="032F6DE9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4C609C" w:rsidP="004C609C" w:rsidRDefault="004C609C" w14:paraId="21B0624A" w14:textId="77777777">
                            <w:pPr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Pr="00B54252" w:rsidR="004C609C" w:rsidP="004C609C" w:rsidRDefault="004C609C" w14:paraId="06B77BBD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5032D3AA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087ECA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4C609C" w:rsidP="004C609C" w:rsidRDefault="004C609C" w14:paraId="75328399" w14:textId="77777777">
                      <w:pPr>
                        <w:rPr>
                          <w:rFonts w:cs="Arial"/>
                        </w:rPr>
                      </w:pPr>
                      <w:r w:rsidRPr="00D7379F">
                        <w:rPr>
                          <w:rFonts w:cs="Arial"/>
                        </w:rPr>
                        <w:t>Docente: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  <w:p w:rsidRPr="00B54252" w:rsidR="004C609C" w:rsidP="004C609C" w:rsidRDefault="004C609C" w14:paraId="31F52D8F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/>
                        </w:rPr>
                        <w:t>e</w:t>
                      </w:r>
                      <w:r w:rsidRPr="00D7379F">
                        <w:rPr>
                          <w:rFonts w:cs="Arial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C609C">
        <w:rPr>
          <w:rFonts w:eastAsia="Times New Roman" w:asciiTheme="majorHAnsi" w:hAnsiTheme="majorHAnsi" w:cstheme="majorHAnsi"/>
          <w:kern w:val="0"/>
          <w:sz w:val="22"/>
          <w:szCs w:val="22"/>
          <w:lang w:eastAsia="es-ES"/>
          <w14:ligatures w14:val="none"/>
        </w:rPr>
        <w:t xml:space="preserve">  </w:t>
      </w: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4D982FB4" wp14:editId="626ADEBD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8508AC" w:rsidR="004C609C" w:rsidP="004C609C" w:rsidRDefault="004C609C" w14:paraId="135F5300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508AC">
                              <w:rPr>
                                <w:rFonts w:cs="Arial"/>
                                <w:sz w:val="20"/>
                                <w:szCs w:val="20"/>
                              </w:rPr>
                              <w:t>Gestión: 2-2024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5B75B1D5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4D982F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8508AC" w:rsidR="004C609C" w:rsidP="004C609C" w:rsidRDefault="004C609C" w14:paraId="06316142" w14:textId="7777777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508AC">
                        <w:rPr>
                          <w:rFonts w:cs="Arial"/>
                          <w:sz w:val="20"/>
                          <w:szCs w:val="20"/>
                        </w:rPr>
                        <w:t>Gestión: 2-2024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4C609C" w:rsidR="004C609C" w:rsidP="004C609C" w:rsidRDefault="004C609C" w14:paraId="205B3FCC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38EFDB0B" wp14:editId="64B2FB6D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4C609C" w:rsidTr="00C74425" w14:paraId="4A5CC56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4C609C" w:rsidP="00C74425" w:rsidRDefault="004C609C" w14:paraId="52F4BCEF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4C609C" w:rsidP="00C74425" w:rsidRDefault="004C609C" w14:paraId="1200F8FD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4C609C" w:rsidTr="00C74425" w14:paraId="1E1629E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4C609C" w:rsidP="00C74425" w:rsidRDefault="008508AC" w14:paraId="640E8CF6" w14:textId="6F09DB63">
                                  <w:r>
                                    <w:t>Viernes</w:t>
                                  </w:r>
                                  <w:r w:rsidR="004C609C">
                                    <w:t xml:space="preserve">, </w:t>
                                  </w:r>
                                  <w:proofErr w:type="gramStart"/>
                                  <w:r>
                                    <w:t>Sábado</w:t>
                                  </w:r>
                                  <w:proofErr w:type="gramEnd"/>
                                  <w:r w:rsidR="004C609C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C609C" w:rsidP="00C74425" w:rsidRDefault="008508AC" w14:paraId="2D3DA836" w14:textId="77777777">
                                  <w:r>
                                    <w:t>16</w:t>
                                  </w:r>
                                  <w:r w:rsidR="004C609C">
                                    <w:t>:</w:t>
                                  </w:r>
                                  <w:r>
                                    <w:t>00</w:t>
                                  </w:r>
                                  <w:r w:rsidR="004C609C">
                                    <w:t xml:space="preserve"> –</w:t>
                                  </w:r>
                                  <w:r>
                                    <w:t>17</w:t>
                                  </w:r>
                                  <w:r w:rsidR="004C609C">
                                    <w:t>:</w:t>
                                  </w:r>
                                  <w:r>
                                    <w:t>30</w:t>
                                  </w:r>
                                </w:p>
                                <w:p w:rsidRPr="007F60CF" w:rsidR="008508AC" w:rsidP="00C74425" w:rsidRDefault="008508AC" w14:paraId="1D429335" w14:textId="6F98CB4D">
                                  <w:r>
                                    <w:t>10:45-12:15</w:t>
                                  </w:r>
                                </w:p>
                              </w:tc>
                            </w:tr>
                          </w:tbl>
                          <w:p w:rsidRPr="00B414F2" w:rsidR="004C609C" w:rsidP="004C609C" w:rsidRDefault="004C609C" w14:paraId="5353427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7B9262A5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38EFD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4C609C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4C609C" w:rsidP="00C74425" w:rsidRDefault="004C609C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4C609C" w:rsidP="00C74425" w:rsidRDefault="004C609C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4C609C" w:rsidTr="00C74425" w14:paraId="0545B661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4C609C" w:rsidP="00C74425" w:rsidRDefault="008508AC" w14:paraId="74B3FB90" w14:textId="6F09DB63">
                            <w:r>
                              <w:t>Viernes</w:t>
                            </w:r>
                            <w:r w:rsidR="004C609C">
                              <w:t xml:space="preserve">, </w:t>
                            </w:r>
                            <w:proofErr w:type="gramStart"/>
                            <w:r>
                              <w:t>Sábado</w:t>
                            </w:r>
                            <w:proofErr w:type="gramEnd"/>
                            <w:r w:rsidR="004C609C"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C609C" w:rsidP="00C74425" w:rsidRDefault="008508AC" w14:paraId="2746BF80" w14:textId="77777777">
                            <w:r>
                              <w:t>16</w:t>
                            </w:r>
                            <w:r w:rsidR="004C609C">
                              <w:t>:</w:t>
                            </w:r>
                            <w:r>
                              <w:t>00</w:t>
                            </w:r>
                            <w:r w:rsidR="004C609C">
                              <w:t xml:space="preserve"> –</w:t>
                            </w:r>
                            <w:r>
                              <w:t>17</w:t>
                            </w:r>
                            <w:r w:rsidR="004C609C">
                              <w:t>:</w:t>
                            </w:r>
                            <w:r>
                              <w:t>30</w:t>
                            </w:r>
                          </w:p>
                          <w:p w:rsidRPr="007F60CF" w:rsidR="008508AC" w:rsidP="00C74425" w:rsidRDefault="008508AC" w14:paraId="7CF13DFA" w14:textId="6F98CB4D">
                            <w:r>
                              <w:t>10:45-12:15</w:t>
                            </w:r>
                          </w:p>
                        </w:tc>
                      </w:tr>
                    </w:tbl>
                    <w:p w:rsidRPr="00B414F2" w:rsidR="004C609C" w:rsidP="004C609C" w:rsidRDefault="004C609C" w14:paraId="0A37501D" w14:textId="77777777"/>
                  </w:txbxContent>
                </v:textbox>
                <w10:anchorlock/>
              </v:roundrect>
            </w:pict>
          </mc:Fallback>
        </mc:AlternateContent>
      </w: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eastAsia="es-BO"/>
          <w14:ligatures w14:val="none"/>
        </w:rPr>
        <w:t xml:space="preserve">   </w:t>
      </w:r>
      <w:r w:rsidRPr="004C609C">
        <w:rPr>
          <w:rFonts w:eastAsia="Times New Roman" w:asciiTheme="majorHAnsi" w:hAnsiTheme="majorHAnsi" w:cstheme="majorHAnsi"/>
          <w:kern w:val="0"/>
          <w:sz w:val="22"/>
          <w:szCs w:val="22"/>
          <w:lang w:val="es-ES" w:eastAsia="es-ES"/>
          <w14:ligatures w14:val="none"/>
        </w:rPr>
        <w:t xml:space="preserve">     </w:t>
      </w: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41647AE9" wp14:editId="46CC0F3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4C609C" w:rsidTr="00C74425" w14:paraId="5577786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4C609C" w:rsidP="00C74425" w:rsidRDefault="004C609C" w14:paraId="4608CFF8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4C609C" w:rsidP="00C74425" w:rsidRDefault="004C609C" w14:paraId="5B1F2912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4C609C" w:rsidTr="00C74425" w14:paraId="070EAD8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4C609C" w:rsidP="00C833F1" w:rsidRDefault="004C609C" w14:paraId="63539BC0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4C609C" w:rsidP="00C833F1" w:rsidRDefault="004C609C" w14:paraId="198B10C2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4C609C" w:rsidP="004C609C" w:rsidRDefault="004C609C" w14:paraId="5924FA9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2F3F01C2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41647A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4C609C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4C609C" w:rsidP="00C74425" w:rsidRDefault="004C609C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4C609C" w:rsidP="00C74425" w:rsidRDefault="004C609C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4C609C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4C609C" w:rsidP="00C833F1" w:rsidRDefault="004C609C" w14:paraId="09C1CEBC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4C609C" w:rsidP="00C833F1" w:rsidRDefault="004C609C" w14:paraId="78941E47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4C609C" w:rsidP="004C609C" w:rsidRDefault="004C609C" w14:paraId="5DAB6C7B" w14:textId="77777777"/>
                  </w:txbxContent>
                </v:textbox>
                <w10:anchorlock/>
              </v:roundrect>
            </w:pict>
          </mc:Fallback>
        </mc:AlternateContent>
      </w:r>
    </w:p>
    <w:p w:rsidRPr="004C609C" w:rsidR="004C609C" w:rsidP="004C609C" w:rsidRDefault="004C609C" w14:paraId="67AB3BC4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kern w:val="0"/>
          <w:sz w:val="22"/>
          <w:szCs w:val="22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noProof/>
          <w:kern w:val="0"/>
          <w:sz w:val="22"/>
          <w:szCs w:val="22"/>
          <w:lang w:val="es-ES" w:eastAsia="es-ES"/>
          <w14:ligatures w14:val="none"/>
        </w:rPr>
        <mc:AlternateContent>
          <mc:Choice Requires="wps">
            <w:drawing>
              <wp:inline distT="0" distB="0" distL="0" distR="0" wp14:anchorId="1D709144" wp14:editId="0281A0D8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8508AC" w:rsidR="004C609C" w:rsidP="004C609C" w:rsidRDefault="004C609C" w14:paraId="759F793C" w14:textId="4CD9D855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8508AC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Prerrequisitos: DERECHO </w:t>
                            </w:r>
                            <w:r w:rsidR="008508AC">
                              <w:rPr>
                                <w:rFonts w:cs="Arial"/>
                                <w:sz w:val="20"/>
                                <w:szCs w:val="20"/>
                              </w:rPr>
                              <w:t>COMERCIAL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24DB615B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1D70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8508AC" w:rsidR="004C609C" w:rsidP="004C609C" w:rsidRDefault="004C609C" w14:paraId="3B05D540" w14:textId="4CD9D855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8508AC">
                        <w:rPr>
                          <w:rFonts w:cs="Arial"/>
                          <w:sz w:val="20"/>
                          <w:szCs w:val="20"/>
                        </w:rPr>
                        <w:t xml:space="preserve">Prerrequisitos: DERECHO </w:t>
                      </w:r>
                      <w:r w:rsidR="008508AC">
                        <w:rPr>
                          <w:rFonts w:cs="Arial"/>
                          <w:sz w:val="20"/>
                          <w:szCs w:val="20"/>
                        </w:rPr>
                        <w:t>COMERCIAL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4C609C" w:rsidR="004C609C" w:rsidP="004C609C" w:rsidRDefault="004C609C" w14:paraId="2F20B30F" w14:textId="77777777">
      <w:pPr>
        <w:numPr>
          <w:ilvl w:val="0"/>
          <w:numId w:val="5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  <w:t>JUSTIFICACIÓN (Sociocultural, profesional y disciplinar)</w:t>
      </w:r>
    </w:p>
    <w:p w:rsidRPr="008508AC" w:rsidR="008508AC" w:rsidP="008508AC" w:rsidRDefault="008508AC" w14:paraId="4A7C82AE" w14:textId="77777777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kern w:val="0"/>
          <w:lang w:val="es-ES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" w:eastAsia="es-ES"/>
          <w14:ligatures w14:val="none"/>
        </w:rPr>
        <w:t xml:space="preserve">Las relaciones jurídicas privadas derivadas de la actividad empresarial </w:t>
      </w:r>
      <w:proofErr w:type="gramStart"/>
      <w:r w:rsidRPr="008508AC">
        <w:rPr>
          <w:rFonts w:eastAsia="Times New Roman" w:asciiTheme="majorHAnsi" w:hAnsiTheme="majorHAnsi" w:cstheme="majorHAnsi"/>
          <w:bCs/>
          <w:kern w:val="0"/>
          <w:lang w:val="es-ES" w:eastAsia="es-ES"/>
          <w14:ligatures w14:val="none"/>
        </w:rPr>
        <w:t>lucrativa,</w:t>
      </w:r>
      <w:proofErr w:type="gramEnd"/>
      <w:r w:rsidRPr="008508AC">
        <w:rPr>
          <w:rFonts w:eastAsia="Times New Roman" w:asciiTheme="majorHAnsi" w:hAnsiTheme="majorHAnsi" w:cstheme="majorHAnsi"/>
          <w:bCs/>
          <w:kern w:val="0"/>
          <w:lang w:val="es-ES" w:eastAsia="es-ES"/>
          <w14:ligatures w14:val="none"/>
        </w:rPr>
        <w:t xml:space="preserve"> están reguladas por el Derecho Comercial.</w:t>
      </w:r>
    </w:p>
    <w:p w:rsidRPr="008508AC" w:rsidR="008508AC" w:rsidP="008508AC" w:rsidRDefault="008508AC" w14:paraId="24ACEB71" w14:textId="77777777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kern w:val="0"/>
          <w:lang w:val="es-ES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" w:eastAsia="es-ES"/>
          <w14:ligatures w14:val="none"/>
        </w:rPr>
        <w:t>Consiguientemente, para los estudiantes de Derecho, resulta necesario desarrollar conocimientos y habilidades orientados a asesorar y patrocinar clientes que ejercen el comercio, la industria o los servicios, en el contexto del mundo Globalizado.</w:t>
      </w:r>
    </w:p>
    <w:p w:rsidRPr="008508AC" w:rsidR="008508AC" w:rsidP="008508AC" w:rsidRDefault="008508AC" w14:paraId="18D125A5" w14:textId="77777777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kern w:val="0"/>
          <w:lang w:val="es-ES" w:eastAsia="es-ES"/>
          <w14:ligatures w14:val="none"/>
        </w:rPr>
      </w:pPr>
    </w:p>
    <w:p w:rsidRPr="008508AC" w:rsidR="008508AC" w:rsidP="008508AC" w:rsidRDefault="008508AC" w14:paraId="2A9DEB62" w14:textId="77777777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kern w:val="0"/>
          <w:lang w:val="es-ES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" w:eastAsia="es-ES"/>
          <w14:ligatures w14:val="none"/>
        </w:rPr>
        <w:t>Sobre estas bases, en esta materia, se estudiarán los principales tipos de contratos comerciales, agrupados según las distintas funciones económicas que cumplen. Además, se llevará a la práctica estos conocimientos a través de la elaboración de contratos comerciales y la resolución de casos derivados de este tipo de acuerdos.</w:t>
      </w:r>
    </w:p>
    <w:p w:rsidRPr="004C609C" w:rsidR="004C609C" w:rsidP="004C609C" w:rsidRDefault="004C609C" w14:paraId="5C2C6A70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kern w:val="0"/>
          <w:lang w:val="es-ES"/>
          <w14:ligatures w14:val="none"/>
        </w:rPr>
      </w:pPr>
      <w:r w:rsidRPr="004C609C">
        <w:rPr>
          <w:rFonts w:asciiTheme="majorHAnsi" w:hAnsiTheme="majorHAnsi" w:cstheme="majorHAnsi"/>
          <w:b/>
          <w:bCs/>
          <w:color w:val="FF0000"/>
          <w:kern w:val="0"/>
          <w:lang w:val="es-ES"/>
          <w14:ligatures w14:val="none"/>
        </w:rPr>
        <w:t>EL POSTULANTE PUEDE COMPLEMENTAR</w:t>
      </w:r>
    </w:p>
    <w:p w:rsidRPr="004C609C" w:rsidR="004C609C" w:rsidP="5B64ED0B" w:rsidRDefault="004C609C" w14:paraId="2EFC299F" w14:textId="77777777" w14:noSpellErr="1">
      <w:pPr>
        <w:numPr>
          <w:ilvl w:val="0"/>
          <w:numId w:val="5"/>
        </w:numPr>
        <w:tabs>
          <w:tab w:val="num" w:pos="311"/>
        </w:tabs>
        <w:spacing w:before="120" w:after="120" w:line="276" w:lineRule="auto"/>
        <w:jc w:val="both"/>
        <w:rPr>
          <w:rFonts w:ascii="Aptos Display" w:hAnsi="Aptos Display" w:eastAsia="Times New Roman" w:cs="Aptos Display" w:asciiTheme="majorAscii" w:hAnsiTheme="majorAscii" w:cstheme="majorAscii"/>
          <w:b w:val="1"/>
          <w:bCs w:val="1"/>
          <w:kern w:val="0"/>
          <w:lang w:val="es-ES" w:eastAsia="es-ES"/>
          <w14:ligatures w14:val="none"/>
        </w:rPr>
      </w:pPr>
      <w:r w:rsidRPr="5B64ED0B">
        <w:rPr>
          <w:rFonts w:ascii="Aptos Display" w:hAnsi="Aptos Display" w:eastAsia="Times New Roman" w:cs="Aptos Display" w:asciiTheme="majorAscii" w:hAnsiTheme="majorAscii" w:cstheme="majorAscii"/>
          <w:b w:val="1"/>
          <w:bCs w:val="1"/>
          <w:kern w:val="0"/>
          <w:lang w:val="es-ES" w:eastAsia="es-ES"/>
          <w14:ligatures w14:val="none"/>
        </w:rPr>
        <w:t>COMPETENCIAS A DESARROLLAR</w:t>
      </w:r>
    </w:p>
    <w:p w:rsidRPr="004C609C" w:rsidR="004C609C" w:rsidP="004C609C" w:rsidRDefault="004C609C" w14:paraId="1AD597EC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  <w:t>Competencia de la Asignatura</w:t>
      </w:r>
    </w:p>
    <w:p w:rsidRPr="004C609C" w:rsidR="004C609C" w:rsidP="004C609C" w:rsidRDefault="008508AC" w14:paraId="0F320670" w14:textId="3D08052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kern w:val="0"/>
          <w:lang w:val="es-MX" w:eastAsia="es-ES"/>
          <w14:ligatures w14:val="none"/>
        </w:rPr>
      </w:pPr>
      <w:bookmarkStart w:name="_Hlk137564622" w:id="0"/>
      <w:r w:rsidRPr="008508AC"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  <w:t xml:space="preserve">Elaborar, analizar e interpretar contratos comerciales de acuerdo </w:t>
      </w:r>
      <w:r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  <w:t>con</w:t>
      </w:r>
      <w:r w:rsidRPr="008508AC"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  <w:t xml:space="preserve"> las necesidades del comerciante, basados en un pensamiento analítico y espíritu crítico, en respeto al ordenamiento jurídico vigente</w:t>
      </w:r>
      <w:r w:rsidRPr="004C609C" w:rsidR="004C609C">
        <w:rPr>
          <w:rFonts w:eastAsia="Times New Roman" w:asciiTheme="majorHAnsi" w:hAnsiTheme="majorHAnsi" w:cstheme="majorHAnsi"/>
          <w:kern w:val="0"/>
          <w:lang w:val="es-ES" w:eastAsia="es-ES"/>
          <w14:ligatures w14:val="none"/>
        </w:rPr>
        <w:t>.</w:t>
      </w:r>
      <w:bookmarkEnd w:id="0"/>
    </w:p>
    <w:p w:rsidRPr="004C609C" w:rsidR="004C609C" w:rsidP="004C609C" w:rsidRDefault="004C609C" w14:paraId="0D2DB807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  <w:t>Competencias Genéricas.</w:t>
      </w:r>
    </w:p>
    <w:p w:rsidRPr="004C609C" w:rsidR="004C609C" w:rsidP="004C609C" w:rsidRDefault="004C609C" w14:paraId="2DF9A701" w14:textId="77777777">
      <w:pPr>
        <w:spacing w:after="0" w:line="259" w:lineRule="auto"/>
        <w:ind w:firstLine="360"/>
        <w:rPr>
          <w:rFonts w:asciiTheme="majorHAnsi" w:hAnsiTheme="majorHAnsi" w:cstheme="majorHAnsi"/>
          <w:b/>
          <w:bCs/>
          <w:color w:val="FF0000"/>
          <w:kern w:val="0"/>
          <w:lang w:val="es-ES" w:eastAsia="es-BO"/>
          <w14:ligatures w14:val="none"/>
        </w:rPr>
      </w:pPr>
      <w:r w:rsidRPr="004C609C">
        <w:rPr>
          <w:rFonts w:asciiTheme="majorHAnsi" w:hAnsiTheme="majorHAnsi" w:cstheme="majorHAnsi"/>
          <w:b/>
          <w:bCs/>
          <w:color w:val="FF0000"/>
          <w:kern w:val="0"/>
          <w:lang w:val="es-ES" w:eastAsia="es-BO"/>
          <w14:ligatures w14:val="none"/>
        </w:rPr>
        <w:t xml:space="preserve">DESARROLLADO POR EL POSTULANTE </w:t>
      </w:r>
    </w:p>
    <w:p w:rsidRPr="004C609C" w:rsidR="004C609C" w:rsidP="004C609C" w:rsidRDefault="004C609C" w14:paraId="5D88AF9F" w14:textId="77777777">
      <w:pPr>
        <w:spacing w:after="0" w:line="259" w:lineRule="auto"/>
        <w:ind w:left="360"/>
        <w:contextualSpacing/>
        <w:rPr>
          <w:rFonts w:asciiTheme="majorHAnsi" w:hAnsiTheme="majorHAnsi" w:cstheme="majorHAnsi"/>
          <w:b/>
          <w:bCs/>
          <w:color w:val="FF0000"/>
          <w:kern w:val="0"/>
          <w:lang w:val="es-ES" w:eastAsia="es-BO"/>
          <w14:ligatures w14:val="none"/>
        </w:rPr>
      </w:pPr>
      <w:bookmarkStart w:name="_Hlk137564686" w:id="1"/>
      <w:r w:rsidRPr="004C609C">
        <w:rPr>
          <w:rFonts w:asciiTheme="majorHAnsi" w:hAnsiTheme="majorHAnsi" w:cstheme="majorHAnsi"/>
          <w:b/>
          <w:bCs/>
          <w:color w:val="FF0000"/>
          <w:kern w:val="0"/>
          <w:lang w:val="es-ES" w:eastAsia="es-BO"/>
          <w14:ligatures w14:val="none"/>
        </w:rPr>
        <w:t>DOCUMENTO DE REFERENCIA: MODELO ACADÉMICO PAG 83:</w:t>
      </w:r>
      <w:r w:rsidRPr="004C609C">
        <w:rPr>
          <w:rFonts w:asciiTheme="majorHAnsi" w:hAnsiTheme="majorHAnsi" w:cstheme="majorHAnsi"/>
          <w:b/>
          <w:kern w:val="0"/>
          <w:lang w:val="es-ES_tradnl"/>
          <w14:ligatures w14:val="none"/>
        </w:rPr>
        <w:t xml:space="preserve">  </w:t>
      </w:r>
      <w:hyperlink w:history="1" r:id="rId8">
        <w:r w:rsidRPr="004C609C">
          <w:rPr>
            <w:rFonts w:asciiTheme="majorHAnsi" w:hAnsiTheme="majorHAnsi" w:cstheme="majorHAnsi"/>
            <w:b/>
            <w:color w:val="467886" w:themeColor="hyperlink"/>
            <w:kern w:val="0"/>
            <w:u w:val="single"/>
            <w:lang w:val="es-ES_tradnl"/>
            <w14:ligatures w14:val="none"/>
          </w:rPr>
          <w:t>https://www.ucbtja.edu.bo/wp-content/uploads/2019/08/Modelo-Acad%C3%A9mico-de-la-Universidad-Cat%C3%B3lica-Boliviana.pdf</w:t>
        </w:r>
      </w:hyperlink>
      <w:bookmarkEnd w:id="1"/>
      <w:r w:rsidRPr="004C609C">
        <w:rPr>
          <w:rFonts w:asciiTheme="majorHAnsi" w:hAnsiTheme="majorHAnsi" w:cstheme="majorHAnsi"/>
          <w:b/>
          <w:kern w:val="0"/>
          <w:lang w:val="es-ES_tradnl"/>
          <w14:ligatures w14:val="none"/>
        </w:rPr>
        <w:t xml:space="preserve"> </w:t>
      </w:r>
    </w:p>
    <w:p w:rsidR="004C609C" w:rsidP="004C609C" w:rsidRDefault="004C609C" w14:paraId="5FC653EE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  <w:t>Contenido Temático.</w:t>
      </w:r>
    </w:p>
    <w:p w:rsidRPr="008508AC" w:rsidR="008508AC" w:rsidP="008508AC" w:rsidRDefault="008508AC" w14:paraId="6BCC1ACC" w14:textId="102CF4CE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Compraventa.</w:t>
      </w:r>
    </w:p>
    <w:p w:rsidR="008508AC" w:rsidP="008508AC" w:rsidRDefault="008508AC" w14:paraId="568E0134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Incoterms</w:t>
      </w:r>
      <w:r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.</w:t>
      </w:r>
    </w:p>
    <w:p w:rsidR="008508AC" w:rsidP="008508AC" w:rsidRDefault="008508AC" w14:paraId="5FE5503C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 xml:space="preserve">Arrendamiento. </w:t>
      </w:r>
    </w:p>
    <w:p w:rsidR="008508AC" w:rsidP="008508AC" w:rsidRDefault="008508AC" w14:paraId="11980CED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Mutuo</w:t>
      </w:r>
      <w:r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.</w:t>
      </w:r>
    </w:p>
    <w:p w:rsidR="008508AC" w:rsidP="008508AC" w:rsidRDefault="008508AC" w14:paraId="220A3FB9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Fianza</w:t>
      </w:r>
      <w:r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.</w:t>
      </w:r>
    </w:p>
    <w:p w:rsidR="008508AC" w:rsidP="008508AC" w:rsidRDefault="008508AC" w14:paraId="3A5C1477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Leasing</w:t>
      </w:r>
      <w:r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.</w:t>
      </w:r>
    </w:p>
    <w:p w:rsidR="008508AC" w:rsidP="008508AC" w:rsidRDefault="008508AC" w14:paraId="5E29AE96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F</w:t>
      </w: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actoraje</w:t>
      </w:r>
      <w:r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.</w:t>
      </w:r>
    </w:p>
    <w:p w:rsidR="008508AC" w:rsidP="008508AC" w:rsidRDefault="008508AC" w14:paraId="105F4242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 xml:space="preserve">Agencia. </w:t>
      </w:r>
    </w:p>
    <w:p w:rsidR="008508AC" w:rsidP="008508AC" w:rsidRDefault="008508AC" w14:paraId="296221DB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 xml:space="preserve">Comisión. </w:t>
      </w:r>
    </w:p>
    <w:p w:rsidR="008508AC" w:rsidP="008508AC" w:rsidRDefault="008508AC" w14:paraId="2440A164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 xml:space="preserve">Consignación. </w:t>
      </w:r>
    </w:p>
    <w:p w:rsidR="008508AC" w:rsidP="008508AC" w:rsidRDefault="008508AC" w14:paraId="7ABA08A0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 xml:space="preserve">Suministro. </w:t>
      </w:r>
    </w:p>
    <w:p w:rsidR="008508AC" w:rsidP="008508AC" w:rsidRDefault="008508AC" w14:paraId="319DF087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 xml:space="preserve">Distribución. </w:t>
      </w:r>
    </w:p>
    <w:p w:rsidR="008508AC" w:rsidP="008508AC" w:rsidRDefault="008508AC" w14:paraId="1C810B09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 xml:space="preserve">Franquicia. </w:t>
      </w:r>
    </w:p>
    <w:p w:rsidR="008508AC" w:rsidP="008508AC" w:rsidRDefault="008508AC" w14:paraId="0EB6A73F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Depósito</w:t>
      </w:r>
      <w:r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>.</w:t>
      </w:r>
    </w:p>
    <w:p w:rsidR="008508AC" w:rsidP="008508AC" w:rsidRDefault="008508AC" w14:paraId="77AC0A77" w14:textId="77777777">
      <w:pPr>
        <w:pStyle w:val="Prrafodelista"/>
        <w:numPr>
          <w:ilvl w:val="3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</w:pPr>
      <w:r w:rsidRPr="008508AC">
        <w:rPr>
          <w:rFonts w:eastAsia="Times New Roman" w:asciiTheme="majorHAnsi" w:hAnsiTheme="majorHAnsi" w:cstheme="majorHAnsi"/>
          <w:bCs/>
          <w:kern w:val="0"/>
          <w:lang w:val="es-ES_tradnl" w:eastAsia="es-ES"/>
          <w14:ligatures w14:val="none"/>
        </w:rPr>
        <w:t xml:space="preserve">Transporte. </w:t>
      </w:r>
    </w:p>
    <w:p w:rsidR="008508AC" w:rsidP="008508AC" w:rsidRDefault="008508AC" w14:paraId="7473BC63" w14:textId="77777777">
      <w:pPr>
        <w:spacing w:before="120" w:after="120" w:line="276" w:lineRule="auto"/>
        <w:ind w:left="792"/>
        <w:jc w:val="both"/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</w:pPr>
    </w:p>
    <w:p w:rsidRPr="004C609C" w:rsidR="004C609C" w:rsidP="004C609C" w:rsidRDefault="004C609C" w14:paraId="1964ED45" w14:textId="1E1A5D23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  <w:t>Contenidos Analíticos expresados en saberes</w:t>
      </w:r>
    </w:p>
    <w:p w:rsidRPr="004C609C" w:rsidR="004C609C" w:rsidP="004C609C" w:rsidRDefault="004C609C" w14:paraId="4FEF2258" w14:textId="77777777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kern w:val="0"/>
          <w:lang w:val="es-ES_tradnl"/>
          <w14:ligatures w14:val="none"/>
        </w:rPr>
      </w:pPr>
      <w:r w:rsidRPr="004C609C">
        <w:rPr>
          <w:rFonts w:asciiTheme="majorHAnsi" w:hAnsiTheme="majorHAnsi" w:cstheme="majorHAnsi"/>
          <w:b/>
          <w:color w:val="FF0000"/>
          <w:kern w:val="0"/>
          <w:lang w:val="es-ES_tradnl"/>
          <w14:ligatures w14:val="none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4C609C" w:rsidR="004C609C" w:rsidTr="008F14AF" w14:paraId="6EAFCA46" w14:textId="77777777">
        <w:tc>
          <w:tcPr>
            <w:tcW w:w="2235" w:type="dxa"/>
            <w:vMerge w:val="restart"/>
            <w:vAlign w:val="center"/>
          </w:tcPr>
          <w:p w:rsidRPr="004C609C" w:rsidR="004C609C" w:rsidP="004C609C" w:rsidRDefault="004C609C" w14:paraId="24055F3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4C609C" w:rsidR="004C609C" w:rsidP="004C609C" w:rsidRDefault="004C609C" w14:paraId="7D2375C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4C609C" w:rsidR="004C609C" w:rsidP="004C609C" w:rsidRDefault="004C609C" w14:paraId="5469821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  <w:t>Unidades de Aprendizaje</w:t>
            </w:r>
          </w:p>
        </w:tc>
      </w:tr>
      <w:tr w:rsidRPr="004C609C" w:rsidR="004C609C" w:rsidTr="008F14AF" w14:paraId="3609EE7D" w14:textId="77777777">
        <w:tc>
          <w:tcPr>
            <w:tcW w:w="2235" w:type="dxa"/>
            <w:vMerge/>
            <w:vAlign w:val="center"/>
          </w:tcPr>
          <w:p w:rsidRPr="004C609C" w:rsidR="004C609C" w:rsidP="004C609C" w:rsidRDefault="004C609C" w14:paraId="68EFC22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</w:pPr>
          </w:p>
        </w:tc>
        <w:tc>
          <w:tcPr>
            <w:tcW w:w="2013" w:type="dxa"/>
            <w:vAlign w:val="center"/>
          </w:tcPr>
          <w:p w:rsidRPr="004C609C" w:rsidR="004C609C" w:rsidP="004C609C" w:rsidRDefault="004C609C" w14:paraId="50F96E7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4C609C" w:rsidR="004C609C" w:rsidP="004C609C" w:rsidRDefault="004C609C" w14:paraId="0C10EDC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4C609C" w:rsidR="004C609C" w:rsidP="004C609C" w:rsidRDefault="004C609C" w14:paraId="007EDDD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  <w:t>Actitudinales</w:t>
            </w:r>
          </w:p>
        </w:tc>
        <w:tc>
          <w:tcPr>
            <w:tcW w:w="1559" w:type="dxa"/>
            <w:vMerge/>
          </w:tcPr>
          <w:p w:rsidRPr="004C609C" w:rsidR="004C609C" w:rsidP="004C609C" w:rsidRDefault="004C609C" w14:paraId="1E12105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</w:pPr>
          </w:p>
        </w:tc>
      </w:tr>
      <w:tr w:rsidRPr="004C609C" w:rsidR="004C609C" w:rsidTr="008F14AF" w14:paraId="60BE7978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C609C" w:rsidR="004C609C" w:rsidP="004C609C" w:rsidRDefault="004C609C" w14:paraId="360F13AE" w14:textId="77777777">
            <w:pPr>
              <w:numPr>
                <w:ilvl w:val="0"/>
                <w:numId w:val="10"/>
              </w:numPr>
              <w:spacing w:before="120" w:after="120" w:line="240" w:lineRule="auto"/>
              <w:ind w:left="204" w:hanging="204"/>
              <w:contextualSpacing/>
              <w:rPr>
                <w:rFonts w:asciiTheme="majorHAnsi" w:hAnsiTheme="majorHAnsi" w:cstheme="majorHAnsi"/>
                <w:kern w:val="0"/>
                <w:sz w:val="22"/>
                <w:szCs w:val="22"/>
                <w:lang w:val="es-ES" w:eastAsia="es-BO"/>
                <w14:ligatures w14:val="none"/>
              </w:rPr>
            </w:pPr>
            <w:r w:rsidRPr="004C609C">
              <w:rPr>
                <w:rFonts w:asciiTheme="majorHAnsi" w:hAnsiTheme="majorHAnsi" w:cstheme="majorHAnsi"/>
                <w:kern w:val="0"/>
                <w:sz w:val="22"/>
                <w:szCs w:val="22"/>
                <w:lang w:val="es-ES" w:eastAsia="es-BO"/>
                <w14:ligatures w14:val="none"/>
              </w:rPr>
              <w:t xml:space="preserve">Elemento de Competencia 1: </w:t>
            </w:r>
            <w:r w:rsidRPr="004C609C">
              <w:rPr>
                <w:rFonts w:asciiTheme="majorHAnsi" w:hAnsiTheme="majorHAnsi" w:cstheme="majorHAnsi"/>
                <w:color w:val="FF0000"/>
                <w:kern w:val="0"/>
                <w:sz w:val="22"/>
                <w:szCs w:val="22"/>
                <w:lang w:val="es-ES" w:eastAsia="es-BO"/>
                <w14:ligatures w14:val="none"/>
              </w:rPr>
              <w:t>(Desarrolle el elemento de competencia)</w:t>
            </w:r>
          </w:p>
          <w:p w:rsidRPr="004C609C" w:rsidR="004C609C" w:rsidP="004C609C" w:rsidRDefault="004C609C" w14:paraId="7B72C955" w14:textId="77777777">
            <w:pPr>
              <w:spacing w:before="120" w:after="120" w:line="259" w:lineRule="auto"/>
              <w:ind w:left="204"/>
              <w:contextualSpacing/>
              <w:rPr>
                <w:rFonts w:asciiTheme="majorHAnsi" w:hAnsiTheme="majorHAnsi" w:cstheme="majorHAnsi"/>
                <w:kern w:val="0"/>
                <w:sz w:val="22"/>
                <w:szCs w:val="22"/>
                <w:lang w:val="es-ES" w:eastAsia="es-BO"/>
                <w14:ligatures w14:val="none"/>
              </w:rPr>
            </w:pPr>
          </w:p>
          <w:p w:rsidRPr="004C609C" w:rsidR="004C609C" w:rsidP="004C609C" w:rsidRDefault="004C609C" w14:paraId="7DA2BAE2" w14:textId="77777777">
            <w:pPr>
              <w:numPr>
                <w:ilvl w:val="0"/>
                <w:numId w:val="10"/>
              </w:numPr>
              <w:spacing w:before="120" w:after="120" w:line="240" w:lineRule="auto"/>
              <w:ind w:left="204" w:hanging="204"/>
              <w:contextualSpacing/>
              <w:rPr>
                <w:rFonts w:asciiTheme="majorHAnsi" w:hAnsiTheme="majorHAnsi" w:cstheme="majorHAnsi"/>
                <w:kern w:val="0"/>
                <w:sz w:val="22"/>
                <w:szCs w:val="22"/>
                <w:lang w:val="es-ES" w:eastAsia="es-BO"/>
                <w14:ligatures w14:val="none"/>
              </w:rPr>
            </w:pPr>
            <w:r w:rsidRPr="004C609C">
              <w:rPr>
                <w:rFonts w:asciiTheme="majorHAnsi" w:hAnsiTheme="majorHAnsi" w:cstheme="majorHAnsi"/>
                <w:kern w:val="0"/>
                <w:sz w:val="22"/>
                <w:szCs w:val="22"/>
                <w:lang w:val="es-ES" w:eastAsia="es-BO"/>
                <w14:ligatures w14:val="none"/>
              </w:rPr>
              <w:t>Elemento de Competencia 2:</w:t>
            </w:r>
            <w:r w:rsidRPr="004C609C">
              <w:rPr>
                <w:rFonts w:asciiTheme="majorHAnsi" w:hAnsiTheme="majorHAnsi" w:cstheme="majorHAnsi"/>
                <w:color w:val="FF0000"/>
                <w:kern w:val="0"/>
                <w:sz w:val="22"/>
                <w:szCs w:val="22"/>
                <w:lang w:val="es-ES" w:eastAsia="es-BO"/>
                <w14:ligatures w14:val="none"/>
              </w:rPr>
              <w:t xml:space="preserve"> (Desarrolle el elemento de competencia)</w:t>
            </w:r>
          </w:p>
          <w:p w:rsidRPr="004C609C" w:rsidR="004C609C" w:rsidP="004C609C" w:rsidRDefault="004C609C" w14:paraId="66E87DCA" w14:textId="77777777">
            <w:pPr>
              <w:spacing w:before="120" w:after="120" w:line="259" w:lineRule="auto"/>
              <w:ind w:left="204"/>
              <w:contextualSpacing/>
              <w:rPr>
                <w:rFonts w:asciiTheme="majorHAnsi" w:hAnsiTheme="majorHAnsi" w:cstheme="majorHAnsi"/>
                <w:kern w:val="0"/>
                <w:sz w:val="22"/>
                <w:szCs w:val="22"/>
                <w:lang w:val="es-ES" w:eastAsia="es-BO"/>
                <w14:ligatures w14:val="none"/>
              </w:rPr>
            </w:pPr>
          </w:p>
          <w:p w:rsidRPr="004C609C" w:rsidR="004C609C" w:rsidP="004C609C" w:rsidRDefault="004C609C" w14:paraId="002E9ACF" w14:textId="77777777">
            <w:pPr>
              <w:numPr>
                <w:ilvl w:val="0"/>
                <w:numId w:val="10"/>
              </w:numPr>
              <w:spacing w:before="120" w:after="120" w:line="240" w:lineRule="auto"/>
              <w:ind w:left="204" w:hanging="204"/>
              <w:contextualSpacing/>
              <w:rPr>
                <w:rFonts w:asciiTheme="majorHAnsi" w:hAnsiTheme="majorHAnsi" w:cstheme="majorHAnsi"/>
                <w:kern w:val="0"/>
                <w:sz w:val="22"/>
                <w:szCs w:val="22"/>
                <w:lang w:val="es-ES" w:eastAsia="es-BO"/>
                <w14:ligatures w14:val="none"/>
              </w:rPr>
            </w:pPr>
            <w:r w:rsidRPr="004C609C">
              <w:rPr>
                <w:rFonts w:asciiTheme="majorHAnsi" w:hAnsiTheme="majorHAnsi" w:cstheme="majorHAnsi"/>
                <w:kern w:val="0"/>
                <w:sz w:val="22"/>
                <w:szCs w:val="22"/>
                <w:lang w:val="es-ES" w:eastAsia="es-BO"/>
                <w14:ligatures w14:val="none"/>
              </w:rPr>
              <w:t>Elemento de Competencia X:</w:t>
            </w:r>
            <w:r w:rsidRPr="004C609C">
              <w:rPr>
                <w:rFonts w:asciiTheme="majorHAnsi" w:hAnsiTheme="majorHAnsi" w:cstheme="majorHAnsi"/>
                <w:color w:val="FF0000"/>
                <w:kern w:val="0"/>
                <w:sz w:val="22"/>
                <w:szCs w:val="22"/>
                <w:lang w:val="es-ES" w:eastAsia="es-BO"/>
                <w14:ligatures w14:val="none"/>
              </w:rPr>
              <w:t xml:space="preserve"> (Desarrolle el elemento de competencia</w:t>
            </w:r>
          </w:p>
          <w:p w:rsidRPr="004C609C" w:rsidR="004C609C" w:rsidP="004C609C" w:rsidRDefault="004C609C" w14:paraId="16F5A44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C609C" w:rsidR="004C609C" w:rsidP="004C609C" w:rsidRDefault="004C609C" w14:paraId="68AD2B83" w14:textId="77777777">
            <w:pPr>
              <w:numPr>
                <w:ilvl w:val="0"/>
                <w:numId w:val="12"/>
              </w:numPr>
              <w:spacing w:after="0" w:line="240" w:lineRule="auto"/>
              <w:ind w:left="58" w:hanging="142"/>
              <w:contextualSpacing/>
              <w:rPr>
                <w:rFonts w:eastAsia="Times New Roman" w:asciiTheme="majorHAnsi" w:hAnsiTheme="majorHAnsi" w:cstheme="majorHAnsi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C609C" w:rsidR="004C609C" w:rsidP="004C609C" w:rsidRDefault="004C609C" w14:paraId="566B2D5E" w14:textId="77777777">
            <w:pPr>
              <w:numPr>
                <w:ilvl w:val="0"/>
                <w:numId w:val="11"/>
              </w:numPr>
              <w:spacing w:after="0" w:line="240" w:lineRule="auto"/>
              <w:ind w:left="58" w:right="-105" w:hanging="142"/>
              <w:contextualSpacing/>
              <w:rPr>
                <w:rFonts w:eastAsia="Times New Roman" w:asciiTheme="majorHAnsi" w:hAnsiTheme="majorHAnsi" w:cstheme="majorHAns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C609C" w:rsidR="004C609C" w:rsidP="004C609C" w:rsidRDefault="004C609C" w14:paraId="68B846F6" w14:textId="77777777">
            <w:pPr>
              <w:numPr>
                <w:ilvl w:val="0"/>
                <w:numId w:val="11"/>
              </w:numPr>
              <w:spacing w:after="0" w:line="240" w:lineRule="auto"/>
              <w:ind w:left="58" w:hanging="142"/>
              <w:contextualSpacing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C609C" w:rsidR="004C609C" w:rsidP="004C609C" w:rsidRDefault="004C609C" w14:paraId="0087471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</w:tr>
    </w:tbl>
    <w:p w:rsidRPr="004C609C" w:rsidR="004C609C" w:rsidP="004C609C" w:rsidRDefault="004C609C" w14:paraId="0646DB12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lang w:val="es-ES" w:eastAsia="es-ES"/>
          <w14:ligatures w14:val="none"/>
        </w:rPr>
      </w:pPr>
    </w:p>
    <w:p w:rsidRPr="004C609C" w:rsidR="004C609C" w:rsidP="004C609C" w:rsidRDefault="004C609C" w14:paraId="674F04BF" w14:textId="77777777">
      <w:pPr>
        <w:numPr>
          <w:ilvl w:val="0"/>
          <w:numId w:val="5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  <w:t>PLANIFICACIÓN DEL PROCESO DE APRENDIZAJE – ENSEÑANZA Y EVALUACIÓN</w:t>
      </w:r>
    </w:p>
    <w:p w:rsidRPr="004C609C" w:rsidR="004C609C" w:rsidP="004C609C" w:rsidRDefault="004C609C" w14:paraId="5D7610F7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kern w:val="0"/>
          <w:lang w:val="es-ES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i/>
          <w:kern w:val="0"/>
          <w:lang w:val="es-ES" w:eastAsia="es-ES"/>
          <w14:ligatures w14:val="none"/>
        </w:rPr>
        <w:t>Matriz de Planificación del Proceso de Aprendizaje - Enseñanza</w:t>
      </w:r>
    </w:p>
    <w:p w:rsidRPr="004C609C" w:rsidR="004C609C" w:rsidP="004C609C" w:rsidRDefault="004C609C" w14:paraId="1575BE0E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bCs/>
          <w:iCs/>
          <w:color w:val="FF0000"/>
          <w:kern w:val="0"/>
          <w:lang w:val="es-ES_tradnl" w:eastAsia="es-ES"/>
          <w14:ligatures w14:val="none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4C609C" w:rsidR="004C609C" w:rsidTr="008F14AF" w14:paraId="2C099D5B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4C609C" w:rsidR="004C609C" w:rsidP="004C609C" w:rsidRDefault="004C609C" w14:paraId="6108EF4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lang w:eastAsia="es-ES"/>
                <w14:ligatures w14:val="none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4C609C" w:rsidR="004C609C" w:rsidP="004C609C" w:rsidRDefault="004C609C" w14:paraId="2ECF9E74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val="es-ES_tradnl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lang w:val="es-ES_tradnl" w:eastAsia="es-ES"/>
                <w14:ligatures w14:val="none"/>
              </w:rPr>
              <w:t>Saberes</w:t>
            </w:r>
          </w:p>
        </w:tc>
        <w:tc>
          <w:tcPr>
            <w:tcW w:w="1302" w:type="dxa"/>
            <w:vAlign w:val="center"/>
          </w:tcPr>
          <w:p w:rsidRPr="004C609C" w:rsidR="004C609C" w:rsidP="004C609C" w:rsidRDefault="004C609C" w14:paraId="6DFE9C0F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val="es-ES_tradnl"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b/>
                <w:kern w:val="0"/>
                <w:sz w:val="22"/>
                <w:szCs w:val="22"/>
                <w:lang w:val="es-ES_tradnl"/>
                <w14:ligatures w14:val="none"/>
              </w:rPr>
              <w:t>Semanas</w:t>
            </w:r>
          </w:p>
        </w:tc>
        <w:tc>
          <w:tcPr>
            <w:tcW w:w="4329" w:type="dxa"/>
            <w:vAlign w:val="center"/>
          </w:tcPr>
          <w:p w:rsidRPr="004C609C" w:rsidR="004C609C" w:rsidP="004C609C" w:rsidRDefault="004C609C" w14:paraId="5BB5D612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val="es-ES_tradnl" w:eastAsia="es-ES"/>
                <w14:ligatures w14:val="none"/>
              </w:rPr>
            </w:pPr>
            <w:r w:rsidRPr="004C609C">
              <w:rPr>
                <w:rFonts w:eastAsia="Times New Roman" w:asciiTheme="majorHAnsi" w:hAnsiTheme="majorHAnsi" w:cstheme="majorHAnsi"/>
                <w:b/>
                <w:kern w:val="0"/>
                <w:lang w:val="es-ES_tradnl" w:eastAsia="es-ES"/>
                <w14:ligatures w14:val="none"/>
              </w:rPr>
              <w:t>Estrategias y actividades de aprendizaje – enseñanza</w:t>
            </w:r>
          </w:p>
          <w:p w:rsidRPr="004C609C" w:rsidR="004C609C" w:rsidP="004C609C" w:rsidRDefault="004C609C" w14:paraId="69E25CA9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kern w:val="0"/>
                <w:lang w:val="es-ES_tradnl"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4C609C" w:rsidR="004C609C" w:rsidTr="008F14AF" w14:paraId="1F874168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4C609C" w:rsidR="004C609C" w:rsidP="004C609C" w:rsidRDefault="004C609C" w14:paraId="07E67D5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4C609C" w:rsidR="004C609C" w:rsidP="004C609C" w:rsidRDefault="004C609C" w14:paraId="3063E8F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4C609C" w:rsidR="004C609C" w:rsidP="004C609C" w:rsidRDefault="004C609C" w14:paraId="03ED54E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i/>
                <w:kern w:val="0"/>
                <w:sz w:val="22"/>
                <w:szCs w:val="22"/>
                <w:lang w:val="es-ES"/>
                <w14:ligatures w14:val="none"/>
              </w:rPr>
              <w:t>1.</w:t>
            </w:r>
          </w:p>
        </w:tc>
        <w:tc>
          <w:tcPr>
            <w:tcW w:w="4329" w:type="dxa"/>
          </w:tcPr>
          <w:p w:rsidRPr="004C609C" w:rsidR="004C609C" w:rsidP="004C609C" w:rsidRDefault="004C609C" w14:paraId="42DFD1FA" w14:textId="77777777">
            <w:pPr>
              <w:numPr>
                <w:ilvl w:val="0"/>
                <w:numId w:val="6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</w:tr>
      <w:tr w:rsidRPr="004C609C" w:rsidR="004C609C" w:rsidTr="008F14AF" w14:paraId="54AF37D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4C609C" w:rsidR="004C609C" w:rsidP="004C609C" w:rsidRDefault="004C609C" w14:paraId="22E5079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1738" w:type="dxa"/>
          </w:tcPr>
          <w:p w:rsidRPr="004C609C" w:rsidR="004C609C" w:rsidP="004C609C" w:rsidRDefault="004C609C" w14:paraId="47616A1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4C609C" w:rsidR="004C609C" w:rsidP="004C609C" w:rsidRDefault="004C609C" w14:paraId="7F30220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i/>
                <w:kern w:val="0"/>
                <w:sz w:val="22"/>
                <w:szCs w:val="22"/>
                <w:lang w:val="es-ES"/>
                <w14:ligatures w14:val="none"/>
              </w:rPr>
              <w:t>2.</w:t>
            </w:r>
          </w:p>
        </w:tc>
        <w:tc>
          <w:tcPr>
            <w:tcW w:w="4329" w:type="dxa"/>
          </w:tcPr>
          <w:p w:rsidRPr="004C609C" w:rsidR="004C609C" w:rsidP="004C609C" w:rsidRDefault="004C609C" w14:paraId="7496B51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</w:tr>
      <w:tr w:rsidRPr="004C609C" w:rsidR="004C609C" w:rsidTr="008F14AF" w14:paraId="0D097CE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4C609C" w:rsidR="004C609C" w:rsidP="004C609C" w:rsidRDefault="004C609C" w14:paraId="60FEC56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1738" w:type="dxa"/>
          </w:tcPr>
          <w:p w:rsidRPr="004C609C" w:rsidR="004C609C" w:rsidP="004C609C" w:rsidRDefault="004C609C" w14:paraId="28E8733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4C609C" w:rsidR="004C609C" w:rsidP="004C609C" w:rsidRDefault="004C609C" w14:paraId="7897BF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i/>
                <w:kern w:val="0"/>
                <w:sz w:val="22"/>
                <w:szCs w:val="22"/>
                <w:lang w:val="es-ES"/>
                <w14:ligatures w14:val="none"/>
              </w:rPr>
              <w:t>3.</w:t>
            </w:r>
          </w:p>
        </w:tc>
        <w:tc>
          <w:tcPr>
            <w:tcW w:w="4329" w:type="dxa"/>
          </w:tcPr>
          <w:p w:rsidRPr="004C609C" w:rsidR="004C609C" w:rsidP="004C609C" w:rsidRDefault="004C609C" w14:paraId="70A1DF8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</w:tr>
      <w:tr w:rsidRPr="004C609C" w:rsidR="004C609C" w:rsidTr="008F14AF" w14:paraId="7B062E7B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4C609C" w:rsidR="004C609C" w:rsidP="004C609C" w:rsidRDefault="004C609C" w14:paraId="4008DC8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1738" w:type="dxa"/>
          </w:tcPr>
          <w:p w:rsidRPr="004C609C" w:rsidR="004C609C" w:rsidP="004C609C" w:rsidRDefault="004C609C" w14:paraId="2F009BC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  <w:tc>
          <w:tcPr>
            <w:tcW w:w="1302" w:type="dxa"/>
          </w:tcPr>
          <w:p w:rsidRPr="004C609C" w:rsidR="004C609C" w:rsidP="004C609C" w:rsidRDefault="004C609C" w14:paraId="4565FE3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i/>
                <w:kern w:val="0"/>
                <w:sz w:val="22"/>
                <w:szCs w:val="22"/>
                <w:lang w:val="es-ES"/>
                <w14:ligatures w14:val="none"/>
              </w:rPr>
              <w:t>...</w:t>
            </w:r>
          </w:p>
        </w:tc>
        <w:tc>
          <w:tcPr>
            <w:tcW w:w="4329" w:type="dxa"/>
          </w:tcPr>
          <w:p w:rsidRPr="004C609C" w:rsidR="004C609C" w:rsidP="004C609C" w:rsidRDefault="004C609C" w14:paraId="74D719D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kern w:val="0"/>
                <w:lang w:eastAsia="es-ES"/>
                <w14:ligatures w14:val="none"/>
              </w:rPr>
            </w:pPr>
          </w:p>
        </w:tc>
      </w:tr>
    </w:tbl>
    <w:p w:rsidRPr="004C609C" w:rsidR="004C609C" w:rsidP="004C609C" w:rsidRDefault="004C609C" w14:paraId="37321082" w14:textId="77777777">
      <w:pPr>
        <w:numPr>
          <w:ilvl w:val="1"/>
          <w:numId w:val="5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kern w:val="0"/>
          <w:lang w:val="es-ES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bCs/>
          <w:i/>
          <w:kern w:val="0"/>
          <w:lang w:val="es-ES" w:eastAsia="es-ES"/>
          <w14:ligatures w14:val="none"/>
        </w:rPr>
        <w:t xml:space="preserve">Sistema de Evaluación </w:t>
      </w:r>
    </w:p>
    <w:p w:rsidRPr="004C609C" w:rsidR="004C609C" w:rsidP="004C609C" w:rsidRDefault="004C609C" w14:paraId="16B00D64" w14:textId="77777777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kern w:val="0"/>
          <w:lang w:val="es-ES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iCs/>
          <w:color w:val="FF0000"/>
          <w:kern w:val="0"/>
          <w:lang w:val="es-ES_tradnl" w:eastAsia="es-ES"/>
          <w14:ligatures w14:val="none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4C609C" w:rsidR="004C609C" w:rsidTr="008F14AF" w14:paraId="64A8964C" w14:textId="77777777">
        <w:tc>
          <w:tcPr>
            <w:tcW w:w="2694" w:type="dxa"/>
            <w:shd w:val="clear" w:color="auto" w:fill="auto"/>
            <w:vAlign w:val="center"/>
          </w:tcPr>
          <w:p w:rsidRPr="004C609C" w:rsidR="004C609C" w:rsidP="004C609C" w:rsidRDefault="004C609C" w14:paraId="7AFE77B6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lang w:val="es-ES" w:eastAsia="es-BO"/>
                <w14:ligatures w14:val="none"/>
              </w:rPr>
            </w:pPr>
            <w:r w:rsidRPr="004C609C">
              <w:rPr>
                <w:rFonts w:eastAsia="Calibri" w:asciiTheme="majorHAnsi" w:hAnsiTheme="majorHAnsi" w:cstheme="majorHAnsi"/>
                <w:b/>
                <w:kern w:val="0"/>
                <w:lang w:val="es-ES" w:eastAsia="es-BO"/>
                <w14:ligatures w14:val="none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4C609C" w:rsidR="004C609C" w:rsidP="004C609C" w:rsidRDefault="004C609C" w14:paraId="0F437EC6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lang w:val="es-ES" w:eastAsia="es-BO"/>
                <w14:ligatures w14:val="none"/>
              </w:rPr>
            </w:pPr>
            <w:r w:rsidRPr="004C609C">
              <w:rPr>
                <w:rFonts w:eastAsia="Calibri" w:asciiTheme="majorHAnsi" w:hAnsiTheme="majorHAnsi" w:cstheme="majorHAnsi"/>
                <w:b/>
                <w:kern w:val="0"/>
                <w:lang w:val="es-ES" w:eastAsia="es-BO"/>
                <w14:ligatures w14:val="none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4C609C" w:rsidR="004C609C" w:rsidP="004C609C" w:rsidRDefault="004C609C" w14:paraId="2B633CEF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  <w:r w:rsidRPr="004C609C">
              <w:rPr>
                <w:rFonts w:eastAsia="Calibri" w:asciiTheme="majorHAnsi" w:hAnsiTheme="majorHAnsi" w:cstheme="majorHAnsi"/>
                <w:b/>
                <w:kern w:val="0"/>
                <w:lang w:val="es-ES" w:eastAsia="es-BO"/>
                <w14:ligatures w14:val="none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C609C" w:rsidR="004C609C" w:rsidP="004C609C" w:rsidRDefault="004C609C" w14:paraId="19256FD9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  <w:r w:rsidRPr="004C609C">
              <w:rPr>
                <w:rFonts w:eastAsia="Calibri" w:asciiTheme="majorHAnsi" w:hAnsiTheme="majorHAnsi" w:cstheme="majorHAnsi"/>
                <w:b/>
                <w:kern w:val="0"/>
                <w:lang w:val="es-ES" w:eastAsia="es-BO"/>
                <w14:ligatures w14:val="none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4C609C" w:rsidR="004C609C" w:rsidP="004C609C" w:rsidRDefault="004C609C" w14:paraId="4C409533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lang w:val="es-ES" w:eastAsia="es-BO"/>
                <w14:ligatures w14:val="none"/>
              </w:rPr>
            </w:pPr>
            <w:r w:rsidRPr="004C609C">
              <w:rPr>
                <w:rFonts w:eastAsia="Calibri" w:asciiTheme="majorHAnsi" w:hAnsiTheme="majorHAnsi" w:cstheme="majorHAnsi"/>
                <w:b/>
                <w:kern w:val="0"/>
                <w:lang w:val="es-ES" w:eastAsia="es-BO"/>
                <w14:ligatures w14:val="none"/>
              </w:rPr>
              <w:t>%</w:t>
            </w:r>
          </w:p>
        </w:tc>
      </w:tr>
      <w:tr w:rsidRPr="004C609C" w:rsidR="004C609C" w:rsidTr="008F14AF" w14:paraId="6ADC965D" w14:textId="77777777">
        <w:tc>
          <w:tcPr>
            <w:tcW w:w="2694" w:type="dxa"/>
            <w:shd w:val="clear" w:color="auto" w:fill="auto"/>
          </w:tcPr>
          <w:p w:rsidRPr="004C609C" w:rsidR="004C609C" w:rsidP="004C609C" w:rsidRDefault="004C609C" w14:paraId="329ADA7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kern w:val="0"/>
                <w:sz w:val="22"/>
                <w:szCs w:val="22"/>
                <w:lang w:val="es-ES"/>
                <w14:ligatures w14:val="none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4C609C" w:rsidR="004C609C" w:rsidP="004C609C" w:rsidRDefault="004C609C" w14:paraId="79BC06E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4C609C" w:rsidR="004C609C" w:rsidP="004C609C" w:rsidRDefault="004C609C" w14:paraId="3D61DFE7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Usted debe tener claro el tipo de actividad o tarea que necesita realizar para recoger las evidencias que plantea.</w:t>
            </w:r>
          </w:p>
          <w:p w:rsidRPr="004C609C" w:rsidR="004C609C" w:rsidP="004C609C" w:rsidRDefault="004C609C" w14:paraId="6ED770D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 xml:space="preserve">Las evidencias varían desde una evaluación escrita, </w:t>
            </w:r>
            <w:proofErr w:type="gramStart"/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 xml:space="preserve">un </w:t>
            </w:r>
            <w:proofErr w:type="spellStart"/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check</w:t>
            </w:r>
            <w:proofErr w:type="spellEnd"/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 xml:space="preserve"> </w:t>
            </w:r>
            <w:proofErr w:type="spellStart"/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list</w:t>
            </w:r>
            <w:proofErr w:type="spellEnd"/>
            <w:proofErr w:type="gramEnd"/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4C609C" w:rsidR="004C609C" w:rsidP="004C609C" w:rsidRDefault="004C609C" w14:paraId="5A11C73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4C609C" w:rsidR="004C609C" w:rsidP="004C609C" w:rsidRDefault="004C609C" w14:paraId="77148FC6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color w:val="808080"/>
                <w:kern w:val="0"/>
                <w:sz w:val="22"/>
                <w:szCs w:val="22"/>
                <w:lang w:val="es-ES"/>
                <w14:ligatures w14:val="none"/>
              </w:rPr>
              <w:t>(Las ponderaciones las determina usted según a complejidad de los elementos de competencia)</w:t>
            </w:r>
          </w:p>
        </w:tc>
      </w:tr>
      <w:tr w:rsidRPr="004C609C" w:rsidR="004C609C" w:rsidTr="008F14AF" w14:paraId="7845BDAC" w14:textId="77777777">
        <w:tc>
          <w:tcPr>
            <w:tcW w:w="2694" w:type="dxa"/>
            <w:shd w:val="clear" w:color="auto" w:fill="auto"/>
          </w:tcPr>
          <w:p w:rsidRPr="004C609C" w:rsidR="004C609C" w:rsidP="004C609C" w:rsidRDefault="004C609C" w14:paraId="2B815C4E" w14:textId="77777777">
            <w:pPr>
              <w:spacing w:before="120" w:after="120" w:line="276" w:lineRule="auto"/>
              <w:rPr>
                <w:rFonts w:asciiTheme="majorHAnsi" w:hAnsiTheme="majorHAnsi" w:cstheme="majorHAnsi"/>
                <w:kern w:val="0"/>
                <w:sz w:val="22"/>
                <w:szCs w:val="22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kern w:val="0"/>
                <w:sz w:val="22"/>
                <w:szCs w:val="22"/>
                <w:lang w:val="es-ES"/>
                <w14:ligatures w14:val="none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4C609C" w:rsidR="004C609C" w:rsidP="004C609C" w:rsidRDefault="004C609C" w14:paraId="1CBEF32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4C609C" w:rsidR="004C609C" w:rsidP="004C609C" w:rsidRDefault="004C609C" w14:paraId="6483F33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4C609C" w:rsidR="004C609C" w:rsidP="004C609C" w:rsidRDefault="004C609C" w14:paraId="35158395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</w:tcPr>
          <w:p w:rsidRPr="004C609C" w:rsidR="004C609C" w:rsidP="004C609C" w:rsidRDefault="004C609C" w14:paraId="1565AA5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</w:tr>
      <w:tr w:rsidRPr="004C609C" w:rsidR="004C609C" w:rsidTr="008F14AF" w14:paraId="2D96C0CA" w14:textId="77777777">
        <w:tc>
          <w:tcPr>
            <w:tcW w:w="2694" w:type="dxa"/>
            <w:shd w:val="clear" w:color="auto" w:fill="auto"/>
          </w:tcPr>
          <w:p w:rsidRPr="004C609C" w:rsidR="004C609C" w:rsidP="004C609C" w:rsidRDefault="004C609C" w14:paraId="268A7469" w14:textId="77777777">
            <w:pPr>
              <w:spacing w:before="120" w:after="120" w:line="276" w:lineRule="auto"/>
              <w:rPr>
                <w:rFonts w:asciiTheme="majorHAnsi" w:hAnsiTheme="majorHAnsi" w:cstheme="majorHAnsi"/>
                <w:kern w:val="0"/>
                <w:sz w:val="22"/>
                <w:szCs w:val="22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kern w:val="0"/>
                <w:sz w:val="22"/>
                <w:szCs w:val="22"/>
                <w:lang w:val="es-ES"/>
                <w14:ligatures w14:val="none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4C609C" w:rsidR="004C609C" w:rsidP="004C609C" w:rsidRDefault="004C609C" w14:paraId="28A09C9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4C609C" w:rsidR="004C609C" w:rsidP="004C609C" w:rsidRDefault="004C609C" w14:paraId="34A4F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4C609C" w:rsidR="004C609C" w:rsidP="004C609C" w:rsidRDefault="004C609C" w14:paraId="38877A9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</w:tcPr>
          <w:p w:rsidRPr="004C609C" w:rsidR="004C609C" w:rsidP="004C609C" w:rsidRDefault="004C609C" w14:paraId="4076EE0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</w:tr>
      <w:tr w:rsidRPr="004C609C" w:rsidR="004C609C" w:rsidTr="008F14AF" w14:paraId="22197CF1" w14:textId="77777777">
        <w:tc>
          <w:tcPr>
            <w:tcW w:w="2694" w:type="dxa"/>
            <w:shd w:val="clear" w:color="auto" w:fill="auto"/>
          </w:tcPr>
          <w:p w:rsidRPr="004C609C" w:rsidR="004C609C" w:rsidP="004C609C" w:rsidRDefault="004C609C" w14:paraId="0B6EBFFB" w14:textId="77777777">
            <w:pPr>
              <w:spacing w:before="120" w:after="120" w:line="276" w:lineRule="auto"/>
              <w:rPr>
                <w:rFonts w:asciiTheme="majorHAnsi" w:hAnsiTheme="majorHAnsi" w:cstheme="majorHAnsi"/>
                <w:kern w:val="0"/>
                <w:sz w:val="22"/>
                <w:szCs w:val="22"/>
                <w:lang w:val="es-ES"/>
                <w14:ligatures w14:val="none"/>
              </w:rPr>
            </w:pPr>
            <w:r w:rsidRPr="004C609C">
              <w:rPr>
                <w:rFonts w:asciiTheme="majorHAnsi" w:hAnsiTheme="majorHAnsi" w:cstheme="majorHAnsi"/>
                <w:kern w:val="0"/>
                <w:sz w:val="22"/>
                <w:szCs w:val="22"/>
                <w:lang w:val="es-ES"/>
                <w14:ligatures w14:val="none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4C609C" w:rsidR="004C609C" w:rsidP="004C609C" w:rsidRDefault="004C609C" w14:paraId="32C7B54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4C609C" w:rsidR="004C609C" w:rsidP="004C609C" w:rsidRDefault="004C609C" w14:paraId="3283693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4C609C" w:rsidR="004C609C" w:rsidP="004C609C" w:rsidRDefault="004C609C" w14:paraId="76687B2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</w:tcPr>
          <w:p w:rsidRPr="004C609C" w:rsidR="004C609C" w:rsidP="004C609C" w:rsidRDefault="004C609C" w14:paraId="2149AA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</w:tr>
      <w:tr w:rsidRPr="004C609C" w:rsidR="004C609C" w:rsidTr="008F14AF" w14:paraId="04348DFD" w14:textId="77777777">
        <w:tc>
          <w:tcPr>
            <w:tcW w:w="8364" w:type="dxa"/>
            <w:gridSpan w:val="4"/>
            <w:shd w:val="clear" w:color="auto" w:fill="BFBFBF"/>
          </w:tcPr>
          <w:p w:rsidRPr="004C609C" w:rsidR="004C609C" w:rsidP="004C609C" w:rsidRDefault="004C609C" w14:paraId="46DAE425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</w:pPr>
            <w:r w:rsidRPr="004C609C">
              <w:rPr>
                <w:rFonts w:eastAsia="Calibri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4C609C" w:rsidR="004C609C" w:rsidP="004C609C" w:rsidRDefault="004C609C" w14:paraId="566F3AEE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</w:pPr>
            <w:r w:rsidRPr="004C609C">
              <w:rPr>
                <w:rFonts w:eastAsia="Calibri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  <w:t>100%</w:t>
            </w:r>
          </w:p>
        </w:tc>
      </w:tr>
      <w:tr w:rsidRPr="004C609C" w:rsidR="004C609C" w:rsidTr="008F14AF" w14:paraId="6998075C" w14:textId="77777777">
        <w:tc>
          <w:tcPr>
            <w:tcW w:w="2694" w:type="dxa"/>
            <w:shd w:val="clear" w:color="auto" w:fill="auto"/>
          </w:tcPr>
          <w:p w:rsidRPr="004C609C" w:rsidR="004C609C" w:rsidP="004C609C" w:rsidRDefault="004C609C" w14:paraId="6F37C7F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kern w:val="0"/>
                <w:lang w:val="es-ES" w:eastAsia="es-ES"/>
                <w14:ligatures w14:val="none"/>
              </w:rPr>
            </w:pPr>
            <w:r w:rsidRPr="004C609C">
              <w:rPr>
                <w:rFonts w:eastAsia="Calibri" w:asciiTheme="majorHAnsi" w:hAnsiTheme="majorHAnsi" w:cstheme="majorHAnsi"/>
                <w:kern w:val="0"/>
                <w:lang w:val="es-ES" w:eastAsia="es-ES"/>
                <w14:ligatures w14:val="none"/>
              </w:rPr>
              <w:t>Competencia de la asignatura:</w:t>
            </w:r>
          </w:p>
          <w:p w:rsidRPr="004C609C" w:rsidR="004C609C" w:rsidP="004C609C" w:rsidRDefault="004C609C" w14:paraId="4A007E78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163" w:type="dxa"/>
            <w:shd w:val="clear" w:color="auto" w:fill="auto"/>
          </w:tcPr>
          <w:p w:rsidRPr="004C609C" w:rsidR="004C609C" w:rsidP="004C609C" w:rsidRDefault="004C609C" w14:paraId="10008CC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097" w:type="dxa"/>
            <w:shd w:val="clear" w:color="auto" w:fill="auto"/>
          </w:tcPr>
          <w:p w:rsidRPr="004C609C" w:rsidR="004C609C" w:rsidP="004C609C" w:rsidRDefault="004C609C" w14:paraId="00245C5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:rsidRPr="004C609C" w:rsidR="004C609C" w:rsidP="004C609C" w:rsidRDefault="004C609C" w14:paraId="0DF77776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4C609C" w:rsidR="004C609C" w:rsidP="004C609C" w:rsidRDefault="004C609C" w14:paraId="69AE9506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</w:pPr>
            <w:r w:rsidRPr="004C609C">
              <w:rPr>
                <w:rFonts w:eastAsia="Calibri" w:asciiTheme="majorHAnsi" w:hAnsiTheme="majorHAnsi" w:cstheme="majorHAnsi"/>
                <w:b/>
                <w:kern w:val="0"/>
                <w:lang w:val="es-ES" w:eastAsia="es-ES"/>
                <w14:ligatures w14:val="none"/>
              </w:rPr>
              <w:t>100%</w:t>
            </w:r>
          </w:p>
        </w:tc>
      </w:tr>
    </w:tbl>
    <w:p w:rsidRPr="004C609C" w:rsidR="004C609C" w:rsidP="004C609C" w:rsidRDefault="004C609C" w14:paraId="085F5454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kern w:val="0"/>
          <w:lang w:val="es-ES" w:eastAsia="es-ES"/>
          <w14:ligatures w14:val="none"/>
        </w:rPr>
      </w:pPr>
    </w:p>
    <w:p w:rsidRPr="004C609C" w:rsidR="004C609C" w:rsidP="004C609C" w:rsidRDefault="004C609C" w14:paraId="4C32D050" w14:textId="77777777">
      <w:pPr>
        <w:numPr>
          <w:ilvl w:val="0"/>
          <w:numId w:val="5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  <w:t>BIBLIOGRAFÍA Y WEBGRAFÍA (Básica y complementaria)</w:t>
      </w:r>
    </w:p>
    <w:p w:rsidRPr="004C609C" w:rsidR="004C609C" w:rsidP="004C609C" w:rsidRDefault="004C609C" w14:paraId="546E76EF" w14:textId="77777777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color w:val="FF0000"/>
          <w:kern w:val="0"/>
          <w:lang w:val="es-ES_tradnl" w:eastAsia="es-ES"/>
          <w14:ligatures w14:val="none"/>
        </w:rPr>
        <w:t>DEBE SER DESARROLLADO POR EL POSTULANTE</w:t>
      </w:r>
    </w:p>
    <w:p w:rsidRPr="004C609C" w:rsidR="004C609C" w:rsidP="004C609C" w:rsidRDefault="004C609C" w14:paraId="2CD5A1EA" w14:textId="77777777">
      <w:pPr>
        <w:numPr>
          <w:ilvl w:val="0"/>
          <w:numId w:val="5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</w:pPr>
      <w:r w:rsidRPr="004C609C">
        <w:rPr>
          <w:rFonts w:eastAsia="Times New Roman" w:asciiTheme="majorHAnsi" w:hAnsiTheme="majorHAnsi" w:cstheme="majorHAnsi"/>
          <w:b/>
          <w:kern w:val="0"/>
          <w:lang w:val="es-ES_tradnl" w:eastAsia="es-ES"/>
          <w14:ligatures w14:val="none"/>
        </w:rPr>
        <w:t xml:space="preserve">NORMATIVA DE CLASES Y MATERIALES PARA LA ASIGNATURA </w:t>
      </w:r>
    </w:p>
    <w:p w:rsidRPr="004C609C" w:rsidR="004C609C" w:rsidP="004C609C" w:rsidRDefault="004C609C" w14:paraId="1AB167D9" w14:textId="77777777">
      <w:pPr>
        <w:spacing w:before="120" w:after="120" w:line="276" w:lineRule="auto"/>
        <w:ind w:left="311"/>
        <w:jc w:val="both"/>
        <w:rPr>
          <w:sz w:val="22"/>
          <w:szCs w:val="22"/>
        </w:rPr>
      </w:pPr>
      <w:r w:rsidRPr="004C609C">
        <w:rPr>
          <w:rFonts w:eastAsia="Times New Roman" w:asciiTheme="majorHAnsi" w:hAnsiTheme="majorHAnsi" w:cstheme="majorHAnsi"/>
          <w:b/>
          <w:color w:val="FF0000"/>
          <w:kern w:val="0"/>
          <w:lang w:val="es-ES_tradnl" w:eastAsia="es-ES"/>
          <w14:ligatures w14:val="none"/>
        </w:rPr>
        <w:t>DEBE SER DESARROLLADO POR EL POSTULANTE</w:t>
      </w:r>
    </w:p>
    <w:p w:rsidR="004C609C" w:rsidRDefault="004C609C" w14:paraId="7C9DBADA" w14:textId="77777777"/>
    <w:sectPr w:rsidR="004C609C" w:rsidSect="004C609C">
      <w:headerReference w:type="default" r:id="rId9"/>
      <w:headerReference w:type="first" r:id="rId10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0615" w:rsidRDefault="00540615" w14:paraId="70CE18D1" w14:textId="77777777">
      <w:pPr>
        <w:spacing w:after="0" w:line="240" w:lineRule="auto"/>
      </w:pPr>
      <w:r>
        <w:separator/>
      </w:r>
    </w:p>
  </w:endnote>
  <w:endnote w:type="continuationSeparator" w:id="0">
    <w:p w:rsidR="00540615" w:rsidRDefault="00540615" w14:paraId="356C45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0615" w:rsidRDefault="00540615" w14:paraId="5750DA50" w14:textId="77777777">
      <w:pPr>
        <w:spacing w:after="0" w:line="240" w:lineRule="auto"/>
      </w:pPr>
      <w:r>
        <w:separator/>
      </w:r>
    </w:p>
  </w:footnote>
  <w:footnote w:type="continuationSeparator" w:id="0">
    <w:p w:rsidR="00540615" w:rsidRDefault="00540615" w14:paraId="130E8B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3A0CBB64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8F3618" w:rsidRDefault="00540615" w14:paraId="4204285B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084B46CB" wp14:editId="4AE78F78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8F3618" w:rsidP="00167EFD" w:rsidRDefault="00540615" w14:paraId="348CF325" w14:textId="77777777">
          <w:pPr>
            <w:pStyle w:val="Encabezado"/>
            <w:jc w:val="center"/>
          </w:pPr>
          <w:r w:rsidRPr="00167EFD">
            <w:t>UNIVERSIDAD CATÓLICA BOLIVIANA</w:t>
          </w:r>
        </w:p>
        <w:p w:rsidRPr="00167EFD" w:rsidR="008F3618" w:rsidP="00167EFD" w:rsidRDefault="00540615" w14:paraId="1E5892E2" w14:textId="77777777">
          <w:pPr>
            <w:pStyle w:val="Encabezado"/>
            <w:jc w:val="center"/>
          </w:pPr>
          <w:r w:rsidRPr="00167EFD">
            <w:t>“SAN PABLO”</w:t>
          </w:r>
        </w:p>
        <w:p w:rsidR="008F3618" w:rsidP="00167EFD" w:rsidRDefault="008F3618" w14:paraId="4707A3AB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8F3618" w:rsidP="001E43C3" w:rsidRDefault="008F3618" w14:paraId="0B1EC079" w14:textId="77777777">
          <w:pPr>
            <w:pStyle w:val="Encabezado"/>
          </w:pPr>
        </w:p>
        <w:p w:rsidR="008F3618" w:rsidP="001E43C3" w:rsidRDefault="00540615" w14:paraId="35CAA445" w14:textId="77777777">
          <w:pPr>
            <w:pStyle w:val="Encabezado"/>
          </w:pPr>
          <w:r>
            <w:t xml:space="preserve"> </w:t>
          </w:r>
          <w:r w:rsidRPr="00167EFD">
            <w:t xml:space="preserve">Revisión: 01 Emisión: </w:t>
          </w:r>
          <w:r w:rsidRPr="00167EFD">
            <w:fldChar w:fldCharType="begin"/>
          </w:r>
          <w:r w:rsidRPr="00167EFD">
            <w:instrText xml:space="preserve"> TIME \@ "dd/MM/yyyy" </w:instrText>
          </w:r>
          <w:r w:rsidRPr="00167EFD">
            <w:fldChar w:fldCharType="separate"/>
          </w:r>
          <w:r>
            <w:rPr>
              <w:noProof/>
            </w:rPr>
            <w:t>05/06/2024</w:t>
          </w:r>
          <w:r w:rsidRPr="00167EFD">
            <w:fldChar w:fldCharType="end"/>
          </w:r>
        </w:p>
      </w:tc>
    </w:tr>
    <w:tr w:rsidR="000B1FC3" w:rsidTr="00167EFD" w14:paraId="4EBD6EAB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8F3618" w:rsidRDefault="008F3618" w14:paraId="157DBA61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8F3618" w:rsidP="00167EFD" w:rsidRDefault="00540615" w14:paraId="1363E6EB" w14:textId="77777777">
          <w:pPr>
            <w:jc w:val="center"/>
          </w:pPr>
          <w:r w:rsidRPr="00167EFD">
            <w:rPr>
              <w:rStyle w:val="Textoennegrita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8F3618" w:rsidRDefault="00540615" w14:paraId="7A9E8A60" w14:textId="77777777">
          <w:pPr>
            <w:pStyle w:val="Encabezado"/>
            <w:ind w:left="400"/>
          </w:pPr>
          <w:r w:rsidRPr="00167EFD"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8F3618" w:rsidP="007D4A41" w:rsidRDefault="00540615" w14:paraId="2F2F903E" w14:textId="77777777">
          <w:pPr>
            <w:pStyle w:val="Encabezado"/>
          </w:pPr>
          <w:r>
            <w:t xml:space="preserve"> </w:t>
          </w:r>
        </w:p>
      </w:tc>
    </w:tr>
  </w:tbl>
  <w:p w:rsidR="008F3618" w:rsidRDefault="008F3618" w14:paraId="544B6F4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7335A9F4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8F3618" w:rsidRDefault="00540615" w14:paraId="2CC85A02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077D180" wp14:editId="7FACEC58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8F3618" w:rsidP="00343EB5" w:rsidRDefault="00540615" w14:paraId="1D31C995" w14:textId="77777777">
          <w:pPr>
            <w:pStyle w:val="Encabezado"/>
            <w:jc w:val="center"/>
          </w:pPr>
          <w:r w:rsidRPr="00343EB5">
            <w:t>UNIVERSIDAD CATÓLICA BOLIVIANA</w:t>
          </w:r>
        </w:p>
        <w:p w:rsidRPr="00343EB5" w:rsidR="008F3618" w:rsidP="00343EB5" w:rsidRDefault="00540615" w14:paraId="1A0F1E37" w14:textId="77777777">
          <w:pPr>
            <w:pStyle w:val="Encabezado"/>
            <w:jc w:val="center"/>
          </w:pPr>
          <w:r w:rsidRPr="00343EB5">
            <w:t>“SAN PABLO”</w:t>
          </w:r>
        </w:p>
        <w:p w:rsidR="008F3618" w:rsidP="00343EB5" w:rsidRDefault="008F3618" w14:paraId="5106E997" w14:textId="77777777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8F3618" w:rsidRDefault="00540615" w14:paraId="113C15E2" w14:textId="77777777">
          <w:pPr>
            <w:pStyle w:val="Encabezado"/>
          </w:pPr>
          <w:r>
            <w:t xml:space="preserve"> </w:t>
          </w:r>
        </w:p>
        <w:p w:rsidR="008F3618" w:rsidRDefault="00540615" w14:paraId="49203247" w14:textId="77777777">
          <w:pPr>
            <w:pStyle w:val="Encabezado"/>
          </w:pPr>
          <w:r w:rsidRPr="00343EB5">
            <w:t xml:space="preserve">Revisión: 01 Emisión: </w:t>
          </w:r>
          <w:r w:rsidRPr="00343EB5">
            <w:fldChar w:fldCharType="begin"/>
          </w:r>
          <w:r w:rsidRPr="00343EB5">
            <w:instrText xml:space="preserve"> TIME \@ "dd/MM/yyyy" </w:instrText>
          </w:r>
          <w:r w:rsidRPr="00343EB5">
            <w:fldChar w:fldCharType="separate"/>
          </w:r>
          <w:r>
            <w:rPr>
              <w:noProof/>
            </w:rPr>
            <w:t>05/06/2024</w:t>
          </w:r>
          <w:r w:rsidRPr="00343EB5">
            <w:fldChar w:fldCharType="end"/>
          </w:r>
        </w:p>
      </w:tc>
    </w:tr>
    <w:tr w:rsidR="000B1FC3" w:rsidTr="00343EB5" w14:paraId="7697B63A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8F3618" w:rsidRDefault="008F3618" w14:paraId="6CC5DF83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8F3618" w:rsidP="00343EB5" w:rsidRDefault="00540615" w14:paraId="7E1C97C0" w14:textId="77777777">
          <w:pPr>
            <w:jc w:val="center"/>
          </w:pPr>
          <w:r w:rsidRPr="00343EB5">
            <w:rPr>
              <w:rStyle w:val="Textoennegrita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8F3618" w:rsidP="00831CA2" w:rsidRDefault="00540615" w14:paraId="29F6A7FF" w14:textId="7777777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8F3618" w:rsidRDefault="008F3618" w14:paraId="3536D20C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51c9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40f5e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4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3">
    <w:abstractNumId w:val="12"/>
  </w:num>
  <w:num w:numId="1" w16cid:durableId="2043359390">
    <w:abstractNumId w:val="1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311790134">
    <w:abstractNumId w:val="10"/>
  </w:num>
  <w:num w:numId="3" w16cid:durableId="1675303104">
    <w:abstractNumId w:val="1"/>
  </w:num>
  <w:num w:numId="4" w16cid:durableId="759181761">
    <w:abstractNumId w:val="5"/>
  </w:num>
  <w:num w:numId="5" w16cid:durableId="1844661877">
    <w:abstractNumId w:val="9"/>
  </w:num>
  <w:num w:numId="6" w16cid:durableId="713889789">
    <w:abstractNumId w:val="0"/>
  </w:num>
  <w:num w:numId="7" w16cid:durableId="136000377">
    <w:abstractNumId w:val="2"/>
  </w:num>
  <w:num w:numId="8" w16cid:durableId="18614066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921334">
    <w:abstractNumId w:val="7"/>
  </w:num>
  <w:num w:numId="10" w16cid:durableId="2066027670">
    <w:abstractNumId w:val="3"/>
  </w:num>
  <w:num w:numId="11" w16cid:durableId="2131775468">
    <w:abstractNumId w:val="4"/>
  </w:num>
  <w:num w:numId="12" w16cid:durableId="166481744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9C"/>
    <w:rsid w:val="000A2F0C"/>
    <w:rsid w:val="004179B4"/>
    <w:rsid w:val="004C609C"/>
    <w:rsid w:val="00540615"/>
    <w:rsid w:val="008508AC"/>
    <w:rsid w:val="008F3618"/>
    <w:rsid w:val="1D177B9C"/>
    <w:rsid w:val="30EBBD38"/>
    <w:rsid w:val="445CB4F5"/>
    <w:rsid w:val="475C0AE6"/>
    <w:rsid w:val="52F06F48"/>
    <w:rsid w:val="5B64ED0B"/>
    <w:rsid w:val="5C20887D"/>
    <w:rsid w:val="5C728B58"/>
    <w:rsid w:val="75EF8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A869"/>
  <w15:chartTrackingRefBased/>
  <w15:docId w15:val="{FFC67088-2F16-4317-86E3-1847500876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60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60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6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6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6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6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6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6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6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4C60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4C60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4C60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4C609C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C609C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C609C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C609C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C609C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C60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60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C60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6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C6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609C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4C60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60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60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60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C60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60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4C609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4C609C"/>
  </w:style>
  <w:style w:type="character" w:styleId="Textoennegrita">
    <w:name w:val="Strong"/>
    <w:qFormat/>
    <w:rsid w:val="004C6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cbtja.edu.bo/wp-content/uploads/2019/08/Modelo-Acad%C3%A9mico-de-la-Universidad-Cat%C3%B3lica-Boliviana.pdf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4</revision>
  <dcterms:created xsi:type="dcterms:W3CDTF">2024-07-05T21:31:00.0000000Z</dcterms:created>
  <dcterms:modified xsi:type="dcterms:W3CDTF">2024-07-17T13:22:08.0873479Z</dcterms:modified>
</coreProperties>
</file>