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1A1012">
      <w:pPr>
        <w:spacing w:after="0" w:line="20" w:lineRule="atLeast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304F56B" w:rsidR="00977552" w:rsidRPr="00D94555" w:rsidRDefault="00343EB5" w:rsidP="001A1012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</w:t>
      </w:r>
      <w:r w:rsidRPr="005A42FA">
        <w:rPr>
          <w:rFonts w:asciiTheme="majorHAnsi" w:hAnsiTheme="majorHAnsi" w:cstheme="majorHAnsi"/>
          <w:color w:val="000000" w:themeColor="text1"/>
          <w:lang w:val="es-MX"/>
        </w:rPr>
        <w:t xml:space="preserve">: 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MKD-</w:t>
      </w:r>
      <w:r w:rsidR="00C207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212</w:t>
      </w:r>
      <w:r w:rsidR="005F32D3" w:rsidRPr="005A42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 xml:space="preserve"> </w:t>
      </w:r>
      <w:r w:rsidR="00C207FA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E-COMMERCE</w:t>
      </w:r>
    </w:p>
    <w:p w14:paraId="3376B8B7" w14:textId="77777777" w:rsidR="00977552" w:rsidRPr="00D94555" w:rsidRDefault="00977552" w:rsidP="001A1012">
      <w:pPr>
        <w:spacing w:after="0" w:line="20" w:lineRule="atLeast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7DDD39AF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MARTES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7992BAED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JUEVES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44DDFF3" w14:textId="3A55567C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37DF59B0" w:rsidR="005F32D3" w:rsidRPr="00D94555" w:rsidRDefault="00C207FA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16</w:t>
            </w:r>
            <w:r w:rsidR="005F32D3">
              <w:rPr>
                <w:rStyle w:val="normaltextrun"/>
                <w:rFonts w:ascii="Calibri Light" w:hAnsi="Calibri Light" w:cs="Calibri Light"/>
              </w:rPr>
              <w:t>:00 – 1</w:t>
            </w:r>
            <w:r>
              <w:rPr>
                <w:rStyle w:val="normaltextrun"/>
                <w:rFonts w:ascii="Calibri Light" w:hAnsi="Calibri Light" w:cs="Calibri Light"/>
              </w:rPr>
              <w:t>7</w:t>
            </w:r>
            <w:r w:rsidR="005F32D3">
              <w:rPr>
                <w:rStyle w:val="normaltextrun"/>
                <w:rFonts w:ascii="Calibri Light" w:hAnsi="Calibri Light" w:cs="Calibri Light"/>
              </w:rPr>
              <w:t>:30</w:t>
            </w:r>
            <w:r w:rsidR="005F32D3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4B107769" w:rsidR="005F32D3" w:rsidRPr="00D94555" w:rsidRDefault="00C207FA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16:00 – 17:30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71171529" w:rsidR="005F32D3" w:rsidRPr="00D94555" w:rsidRDefault="005F32D3" w:rsidP="001A1012">
            <w:pPr>
              <w:spacing w:after="0" w:line="20" w:lineRule="atLeast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---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</w:tbl>
    <w:p w14:paraId="4A2F29A7" w14:textId="7277BD18" w:rsidR="00977552" w:rsidRPr="00D94555" w:rsidRDefault="00977552" w:rsidP="005C1F9D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5C1F9D">
        <w:trPr>
          <w:trHeight w:val="695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5C1F9D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5C1F9D">
        <w:trPr>
          <w:trHeight w:val="369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1A1012">
            <w:pPr>
              <w:numPr>
                <w:ilvl w:val="0"/>
                <w:numId w:val="4"/>
              </w:numPr>
              <w:spacing w:after="0" w:line="20" w:lineRule="atLeast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382830FC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1A1012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3773C603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LICENCIATURA EN MARKETING, INGENIRÍA COMERCIAL, CIENCIAS DE LA COMUNICACIÓN SOCIAL O RAMAS AFINES.</w:t>
            </w:r>
          </w:p>
          <w:p w14:paraId="2FC2B99E" w14:textId="77777777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1A1012">
            <w:pPr>
              <w:spacing w:after="0" w:line="20" w:lineRule="atLeast"/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14:paraId="0F4C8B65" w14:textId="77777777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1A1012">
            <w:pPr>
              <w:numPr>
                <w:ilvl w:val="0"/>
                <w:numId w:val="5"/>
              </w:numPr>
              <w:spacing w:after="0" w:line="20" w:lineRule="atLeast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1A1012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1A1012">
                  <w:pPr>
                    <w:pStyle w:val="Default"/>
                    <w:spacing w:line="2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1A1012">
            <w:pPr>
              <w:spacing w:after="0" w:line="20" w:lineRule="atLeast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382830FC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1A1012">
            <w:pPr>
              <w:pStyle w:val="Prrafodelista"/>
              <w:spacing w:after="0" w:line="20" w:lineRule="atLeast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1A1012">
            <w:pPr>
              <w:numPr>
                <w:ilvl w:val="1"/>
                <w:numId w:val="6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14:paraId="559F7A20" w14:textId="77777777" w:rsidR="0008689E" w:rsidRPr="00D94555" w:rsidRDefault="0008689E" w:rsidP="001A1012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1A1012">
            <w:pPr>
              <w:numPr>
                <w:ilvl w:val="1"/>
                <w:numId w:val="12"/>
              </w:numPr>
              <w:spacing w:after="0" w:line="20" w:lineRule="atLeast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1A1012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1A1012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D69" w14:textId="77777777" w:rsidR="00D94555" w:rsidRPr="005C1F9D" w:rsidRDefault="00D94555" w:rsidP="005C1F9D">
            <w:pPr>
              <w:pStyle w:val="Prrafodelista"/>
              <w:numPr>
                <w:ilvl w:val="0"/>
                <w:numId w:val="26"/>
              </w:num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C1F9D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7C1B159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3CBD9141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Preparar y manejar los procedimientos y materiales virtuales.</w:t>
            </w:r>
          </w:p>
          <w:p w14:paraId="205F55BC" w14:textId="4F7A2FFF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Preparar materiales y guías de docencia. </w:t>
            </w:r>
          </w:p>
          <w:p w14:paraId="0468CC3E" w14:textId="006E928B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lastRenderedPageBreak/>
              <w:t>Preparar y realizar evaluaciones continuas y finales.</w:t>
            </w:r>
          </w:p>
          <w:p w14:paraId="437009D1" w14:textId="4714B4F2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CF466B2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la administración y coordinación académica de la enseñanza. </w:t>
            </w:r>
          </w:p>
          <w:p w14:paraId="7199D0FE" w14:textId="2CF87DD1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5779F68D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Entrega oportuna de resultados y evaluaciones al Departamento y a los estudiantes.</w:t>
            </w:r>
          </w:p>
          <w:p w14:paraId="29C49E99" w14:textId="3CD877D5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Recibir y dar capacitación interna. </w:t>
            </w:r>
          </w:p>
          <w:p w14:paraId="6DCD192F" w14:textId="1639A76B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14:paraId="77050C00" w14:textId="3D4117C2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7C55776E" w14:textId="744856DF" w:rsidR="00D94555" w:rsidRPr="005355D3" w:rsidRDefault="00D94555" w:rsidP="001A1012">
            <w:pPr>
              <w:pStyle w:val="Prrafodelista"/>
              <w:numPr>
                <w:ilvl w:val="1"/>
                <w:numId w:val="6"/>
              </w:numPr>
              <w:spacing w:after="0" w:line="20" w:lineRule="atLeast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382830FC">
              <w:rPr>
                <w:rFonts w:asciiTheme="majorHAnsi" w:hAnsiTheme="majorHAnsi" w:cstheme="majorBid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1A1012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DC0C390" w14:textId="023F15BC" w:rsidR="00D94555" w:rsidRPr="005355D3" w:rsidRDefault="005355D3" w:rsidP="001A1012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371B229C" w14:textId="74F01E1D" w:rsidR="00D94555" w:rsidRPr="005355D3" w:rsidRDefault="005355D3" w:rsidP="001A1012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1A1012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1A1012">
            <w:pPr>
              <w:spacing w:after="0" w:line="20" w:lineRule="atLeast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1A1012">
            <w:pPr>
              <w:spacing w:after="0" w:line="20" w:lineRule="atLeast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1A1012">
            <w:pPr>
              <w:pStyle w:val="Prrafodelista"/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="00D94555" w:rsidRPr="00D94555" w14:paraId="068F5CA6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1A1012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126545C7" w:rsidR="00151FEA" w:rsidRPr="00AE0667" w:rsidRDefault="00D94555" w:rsidP="001A1012">
            <w:pPr>
              <w:spacing w:after="0" w:line="20" w:lineRule="atLeast"/>
              <w:jc w:val="both"/>
              <w:rPr>
                <w:rFonts w:asciiTheme="majorHAnsi" w:hAnsiTheme="majorHAnsi" w:cstheme="majorHAnsi"/>
                <w:bCs/>
                <w:spacing w:val="5"/>
                <w:lang w:val="es-BO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5C1F9D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="00151FEA">
              <w:rPr>
                <w:rFonts w:asciiTheme="majorHAnsi" w:hAnsiTheme="majorHAnsi" w:cstheme="majorHAnsi"/>
                <w:bCs/>
                <w:spacing w:val="5"/>
              </w:rPr>
              <w:t xml:space="preserve"> de octubre de 2023</w:t>
            </w:r>
          </w:p>
        </w:tc>
      </w:tr>
      <w:tr w:rsidR="00D94555" w:rsidRPr="00D94555" w14:paraId="426196E0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1A1012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3FB6C152" w:rsidR="00D94555" w:rsidRPr="00D94555" w:rsidRDefault="00D94555" w:rsidP="001A1012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AE0667">
              <w:rPr>
                <w:rFonts w:asciiTheme="majorHAnsi" w:hAnsiTheme="majorHAnsi" w:cstheme="majorHAnsi"/>
                <w:bCs/>
                <w:spacing w:val="5"/>
              </w:rPr>
              <w:t>27 de octubre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202</w:t>
            </w:r>
            <w:r w:rsidR="00AE0667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23:59.</w:t>
            </w:r>
          </w:p>
        </w:tc>
      </w:tr>
      <w:tr w:rsidR="00D94555" w:rsidRPr="00D94555" w14:paraId="252BECD9" w14:textId="77777777" w:rsidTr="382830FC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1A1012">
            <w:pPr>
              <w:numPr>
                <w:ilvl w:val="0"/>
                <w:numId w:val="3"/>
              </w:numPr>
              <w:spacing w:after="0" w:line="20" w:lineRule="atLeast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232B8FE1" w:rsidR="00D94555" w:rsidRPr="00D94555" w:rsidRDefault="00D94555" w:rsidP="001A1012">
            <w:pPr>
              <w:spacing w:after="0" w:line="20" w:lineRule="atLeast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14030E">
              <w:rPr>
                <w:rFonts w:asciiTheme="majorHAnsi" w:hAnsiTheme="majorHAnsi" w:cstheme="majorHAnsi"/>
                <w:bCs/>
                <w:spacing w:val="5"/>
              </w:rPr>
              <w:t>4</w:t>
            </w:r>
          </w:p>
        </w:tc>
      </w:tr>
      <w:tr w:rsidR="00D94555" w:rsidRPr="00D94555" w14:paraId="385A9D57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1A1012">
            <w:pPr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1A1012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14:paraId="27DF22AD" w14:textId="77777777" w:rsidR="00A46003" w:rsidRDefault="00A46003" w:rsidP="001A1012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A46003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horario.</w:t>
            </w:r>
          </w:p>
          <w:p w14:paraId="40EA10D3" w14:textId="5D58847A" w:rsidR="00D94555" w:rsidRPr="00D94555" w:rsidRDefault="00D94555" w:rsidP="001A1012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1A1012">
            <w:pPr>
              <w:spacing w:after="0" w:line="20" w:lineRule="atLeast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382830FC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1A1012">
            <w:pPr>
              <w:spacing w:after="0" w:line="20" w:lineRule="atLeast"/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1A1012">
            <w:pPr>
              <w:spacing w:after="0" w:line="20" w:lineRule="atLeast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0E5EFC73" w14:textId="62D52263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lastRenderedPageBreak/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03F12DC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Marketing y Medios Digitales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5E4D96F6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14:paraId="3BF5CC8D" w14:textId="603F12DC" w:rsidR="002B321D" w:rsidRPr="002B321D" w:rsidRDefault="00D600AE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Marketing y Medios Digitales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FBE7C32" w:rsidR="00977552" w:rsidRPr="00321945" w:rsidRDefault="00D600AE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MKD-</w:t>
                            </w:r>
                            <w:r w:rsidR="00C207FA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7FBE7C32" w:rsidR="00977552" w:rsidRPr="00321945" w:rsidRDefault="00D600AE" w:rsidP="00D600A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MKD-</w:t>
                      </w:r>
                      <w:r w:rsidR="00C207FA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0181161F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C207FA">
                              <w:rPr>
                                <w:rFonts w:cs="Arial"/>
                                <w:lang w:val="es-BO"/>
                              </w:rPr>
                              <w:t>E-COMMERCE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0181161F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C207FA">
                        <w:rPr>
                          <w:rFonts w:cs="Arial"/>
                          <w:lang w:val="es-BO"/>
                        </w:rPr>
                        <w:t>E-COMMERCE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2A308760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AC75A08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4030E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5AC75A08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4030E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61C1C926" w:rsidR="00977552" w:rsidRPr="007F60CF" w:rsidRDefault="00D600AE" w:rsidP="00C74425">
                                  <w:r>
                                    <w:t xml:space="preserve">Martes y </w:t>
                                  </w:r>
                                  <w:proofErr w:type="gramStart"/>
                                  <w:r>
                                    <w:t>Jueves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3CB1A29C" w:rsidR="00977552" w:rsidRPr="007F60CF" w:rsidRDefault="00C207FA" w:rsidP="00C74425">
                                  <w:r>
                                    <w:t>16</w:t>
                                  </w:r>
                                  <w:r w:rsidR="0066182E">
                                    <w:t>:</w:t>
                                  </w:r>
                                  <w:r w:rsidR="00D600AE">
                                    <w:t>00</w:t>
                                  </w:r>
                                  <w:r w:rsidR="0066182E">
                                    <w:t xml:space="preserve"> – </w:t>
                                  </w:r>
                                  <w:r w:rsidR="00D600AE">
                                    <w:t>1</w:t>
                                  </w:r>
                                  <w:r>
                                    <w:t>7</w:t>
                                  </w:r>
                                  <w:r w:rsidR="0066182E">
                                    <w:t>:</w:t>
                                  </w:r>
                                  <w:r w:rsidR="00D600AE"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61C1C926" w:rsidR="00977552" w:rsidRPr="007F60CF" w:rsidRDefault="00D600AE" w:rsidP="00C74425">
                            <w:r>
                              <w:t xml:space="preserve">Martes y </w:t>
                            </w:r>
                            <w:proofErr w:type="gramStart"/>
                            <w:r>
                              <w:t>Jueves</w:t>
                            </w:r>
                            <w:proofErr w:type="gramEnd"/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3CB1A29C" w:rsidR="00977552" w:rsidRPr="007F60CF" w:rsidRDefault="00C207FA" w:rsidP="00C74425">
                            <w:r>
                              <w:t>16</w:t>
                            </w:r>
                            <w:r w:rsidR="0066182E">
                              <w:t>:</w:t>
                            </w:r>
                            <w:r w:rsidR="00D600AE">
                              <w:t>00</w:t>
                            </w:r>
                            <w:r w:rsidR="0066182E">
                              <w:t xml:space="preserve"> – </w:t>
                            </w:r>
                            <w:r w:rsidR="00D600AE">
                              <w:t>1</w:t>
                            </w:r>
                            <w:r>
                              <w:t>7</w:t>
                            </w:r>
                            <w:r w:rsidR="0066182E">
                              <w:t>:</w:t>
                            </w:r>
                            <w:r w:rsidR="00D600AE">
                              <w:t>30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3A4AB16F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49D72C38" w:rsidR="00977552" w:rsidRPr="00C833F1" w:rsidRDefault="0096622D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3A4AB16F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49D72C38" w:rsidR="00977552" w:rsidRPr="00C833F1" w:rsidRDefault="0096622D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5711129">
                <wp:extent cx="3043555" cy="5429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0E76302B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7F3B2F" w:rsidRPr="004415C6">
                              <w:rPr>
                                <w:bCs/>
                              </w:rPr>
                              <w:t>WEB, Móvil y Posicionamiento en buscadores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" strokecolor="#969696">
                <v:shadow on="t"/>
                <v:textbox>
                  <w:txbxContent>
                    <w:p w14:paraId="417069B2" w14:textId="0E76302B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7F3B2F" w:rsidRPr="004415C6">
                        <w:rPr>
                          <w:bCs/>
                        </w:rPr>
                        <w:t>WEB, Móvil y Posicionamiento en buscadores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323421AB" w14:textId="77777777" w:rsidR="00B64A67" w:rsidRPr="00B64A67" w:rsidRDefault="00B64A67" w:rsidP="00B64A67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El E-Commerce o comercio electrónico es, </w:t>
      </w:r>
      <w:proofErr w:type="gramStart"/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a día de hoy</w:t>
      </w:r>
      <w:proofErr w:type="gramEnd"/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una de las formas preferidas por los consumidores para realizar sus compras. El comercio electrónico ha permitido a muchas empresas alcanzar, con inversiones económicas mínimas, ventajas competitivas hasta hace poco tiempo impensables.</w:t>
      </w:r>
    </w:p>
    <w:p w14:paraId="01303A2B" w14:textId="14FC70BF" w:rsidR="00B64A67" w:rsidRPr="00B64A67" w:rsidRDefault="00B64A67" w:rsidP="00B64A67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El E-Commerce ha cambiado para siempre los modelos tradicionales de negocio y su volumen de crecimiento sigue imparable. Debido a la relativamente baja inversión </w:t>
      </w:r>
      <w:r w:rsidRPr="00B64A67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económica que requiere, es una gran alternativa de emprendimiento en Internet que posibilita abrir nuevos mercados y llegar a nuevos clientes en todo el mundo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75C336A2" w14:textId="5D13CE46" w:rsidR="00B64A67" w:rsidRDefault="00B64A67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B64A67">
        <w:rPr>
          <w:rFonts w:asciiTheme="majorHAnsi" w:eastAsia="Times New Roman" w:hAnsiTheme="majorHAnsi" w:cstheme="majorHAnsi"/>
          <w:sz w:val="24"/>
          <w:szCs w:val="24"/>
          <w:lang w:eastAsia="es-ES"/>
        </w:rPr>
        <w:t>Diseñar, evaluar estrategias de comercio electrónico que permitan el posicionamiento y la comercialización de productos y/o servicios en los mercados presentes en la red mundial.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092574E8" w:rsidR="00977552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DOCUMENTO DE REFERENCIA: MODELO ACADÉMICO PAG </w:t>
      </w:r>
      <w:r w:rsidR="002327E2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46</w:t>
      </w: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</w:p>
    <w:p w14:paraId="058F1B5D" w14:textId="094FBCF4" w:rsidR="00A51B10" w:rsidRPr="00A51B10" w:rsidRDefault="00A51B10" w:rsidP="00A51B10">
      <w:pPr>
        <w:spacing w:after="0"/>
        <w:ind w:left="360"/>
        <w:contextualSpacing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hyperlink r:id="rId11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0AE097D6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Introducción al comercio electrónico</w:t>
      </w:r>
    </w:p>
    <w:p w14:paraId="652D9E45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Componentes Básicos de Comercio en la red</w:t>
      </w:r>
    </w:p>
    <w:p w14:paraId="221D9961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Elementos fundamentales de una tienda online</w:t>
      </w:r>
    </w:p>
    <w:p w14:paraId="6491EFAF" w14:textId="77777777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Evolución del modelo B2C</w:t>
      </w:r>
    </w:p>
    <w:p w14:paraId="0D803792" w14:textId="4DA4F76C" w:rsidR="00B64A67" w:rsidRPr="00B64A67" w:rsidRDefault="00B64A67" w:rsidP="00B64A67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B64A67">
        <w:rPr>
          <w:rFonts w:asciiTheme="majorHAnsi" w:hAnsiTheme="majorHAnsi" w:cstheme="majorHAnsi"/>
          <w:iCs/>
          <w:sz w:val="24"/>
          <w:szCs w:val="24"/>
        </w:rPr>
        <w:t>Operaciones de Comercio Electrónico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pueden interactuar en inglés de forma independiente en conversaciones relacionadas a su entorno, con cierto grado de dificultad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mismos, 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A9F9" w14:textId="77777777" w:rsidR="00980A4C" w:rsidRDefault="00980A4C">
      <w:pPr>
        <w:spacing w:after="0" w:line="240" w:lineRule="auto"/>
      </w:pPr>
      <w:r>
        <w:separator/>
      </w:r>
    </w:p>
  </w:endnote>
  <w:endnote w:type="continuationSeparator" w:id="0">
    <w:p w14:paraId="4500F453" w14:textId="77777777" w:rsidR="00980A4C" w:rsidRDefault="0098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81FE" w14:textId="77777777" w:rsidR="00980A4C" w:rsidRDefault="00980A4C">
      <w:pPr>
        <w:spacing w:after="0" w:line="240" w:lineRule="auto"/>
      </w:pPr>
      <w:r>
        <w:separator/>
      </w:r>
    </w:p>
  </w:footnote>
  <w:footnote w:type="continuationSeparator" w:id="0">
    <w:p w14:paraId="2E5887D5" w14:textId="77777777" w:rsidR="00980A4C" w:rsidRDefault="0098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7A66F7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7A66F7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7A66F7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7A66F7" w:rsidRDefault="007A66F7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2ED34AC2" w:rsidR="007A66F7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A1012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7A66F7" w:rsidRDefault="007A66F7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7A66F7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7A66F7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7A66F7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7A66F7" w:rsidRDefault="007A66F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7A66F7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7A66F7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7A66F7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7A66F7" w:rsidRDefault="007A66F7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0FDB34C6" w:rsidR="007A66F7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A1012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7A66F7" w:rsidRDefault="007A66F7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7A66F7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7A66F7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7A66F7" w:rsidRDefault="007A6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4414"/>
    <w:multiLevelType w:val="hybridMultilevel"/>
    <w:tmpl w:val="DCD6B5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7009D"/>
    <w:multiLevelType w:val="hybridMultilevel"/>
    <w:tmpl w:val="D23E09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7"/>
  </w:num>
  <w:num w:numId="3" w16cid:durableId="2043359390">
    <w:abstractNumId w:val="2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2"/>
  </w:num>
  <w:num w:numId="5" w16cid:durableId="406073767">
    <w:abstractNumId w:val="1"/>
  </w:num>
  <w:num w:numId="6" w16cid:durableId="165023576">
    <w:abstractNumId w:val="10"/>
  </w:num>
  <w:num w:numId="7" w16cid:durableId="1554542766">
    <w:abstractNumId w:val="2"/>
  </w:num>
  <w:num w:numId="8" w16cid:durableId="96950770">
    <w:abstractNumId w:val="13"/>
  </w:num>
  <w:num w:numId="9" w16cid:durableId="1565138005">
    <w:abstractNumId w:val="18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9"/>
  </w:num>
  <w:num w:numId="15" w16cid:durableId="834683779">
    <w:abstractNumId w:val="15"/>
  </w:num>
  <w:num w:numId="16" w16cid:durableId="604963084">
    <w:abstractNumId w:val="20"/>
  </w:num>
  <w:num w:numId="17" w16cid:durableId="1220900699">
    <w:abstractNumId w:val="12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1"/>
  </w:num>
  <w:num w:numId="22" w16cid:durableId="1070154765">
    <w:abstractNumId w:val="23"/>
  </w:num>
  <w:num w:numId="23" w16cid:durableId="1020594905">
    <w:abstractNumId w:val="8"/>
  </w:num>
  <w:num w:numId="24" w16cid:durableId="1438326114">
    <w:abstractNumId w:val="21"/>
  </w:num>
  <w:num w:numId="25" w16cid:durableId="1068845953">
    <w:abstractNumId w:val="14"/>
  </w:num>
  <w:num w:numId="26" w16cid:durableId="1991327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3E4F"/>
    <w:rsid w:val="00056600"/>
    <w:rsid w:val="000577DF"/>
    <w:rsid w:val="0008689E"/>
    <w:rsid w:val="000D22BB"/>
    <w:rsid w:val="000E09C9"/>
    <w:rsid w:val="000E3DE2"/>
    <w:rsid w:val="001231E7"/>
    <w:rsid w:val="00135FB4"/>
    <w:rsid w:val="0014030E"/>
    <w:rsid w:val="001515C0"/>
    <w:rsid w:val="00151FEA"/>
    <w:rsid w:val="001545BD"/>
    <w:rsid w:val="0016301A"/>
    <w:rsid w:val="00167EFD"/>
    <w:rsid w:val="001A1012"/>
    <w:rsid w:val="001C2857"/>
    <w:rsid w:val="001C6975"/>
    <w:rsid w:val="001D1981"/>
    <w:rsid w:val="00226685"/>
    <w:rsid w:val="002327E2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5A42FA"/>
    <w:rsid w:val="005C1F9D"/>
    <w:rsid w:val="005F32D3"/>
    <w:rsid w:val="006434CD"/>
    <w:rsid w:val="0066182E"/>
    <w:rsid w:val="00676CE0"/>
    <w:rsid w:val="006A115A"/>
    <w:rsid w:val="006C45D7"/>
    <w:rsid w:val="006C4E75"/>
    <w:rsid w:val="006C6150"/>
    <w:rsid w:val="006C796A"/>
    <w:rsid w:val="00713531"/>
    <w:rsid w:val="007161FC"/>
    <w:rsid w:val="0079508D"/>
    <w:rsid w:val="007A6221"/>
    <w:rsid w:val="007A66F7"/>
    <w:rsid w:val="007C0DD0"/>
    <w:rsid w:val="007F3B2F"/>
    <w:rsid w:val="00812F83"/>
    <w:rsid w:val="008248FC"/>
    <w:rsid w:val="00831CA2"/>
    <w:rsid w:val="008328E6"/>
    <w:rsid w:val="00864463"/>
    <w:rsid w:val="008B7DC7"/>
    <w:rsid w:val="008E02AC"/>
    <w:rsid w:val="0096622D"/>
    <w:rsid w:val="00977552"/>
    <w:rsid w:val="00980A4C"/>
    <w:rsid w:val="009A5FD5"/>
    <w:rsid w:val="009E0E77"/>
    <w:rsid w:val="00A35C6F"/>
    <w:rsid w:val="00A46003"/>
    <w:rsid w:val="00A51B10"/>
    <w:rsid w:val="00A71064"/>
    <w:rsid w:val="00AE0667"/>
    <w:rsid w:val="00B37BD6"/>
    <w:rsid w:val="00B64A67"/>
    <w:rsid w:val="00BA2BBF"/>
    <w:rsid w:val="00BD3BB1"/>
    <w:rsid w:val="00C207FA"/>
    <w:rsid w:val="00C67FC9"/>
    <w:rsid w:val="00C95256"/>
    <w:rsid w:val="00CD3665"/>
    <w:rsid w:val="00D366BF"/>
    <w:rsid w:val="00D600AE"/>
    <w:rsid w:val="00D738C0"/>
    <w:rsid w:val="00D94555"/>
    <w:rsid w:val="00DF4261"/>
    <w:rsid w:val="00E01F1D"/>
    <w:rsid w:val="00E72F00"/>
    <w:rsid w:val="00EA7529"/>
    <w:rsid w:val="00EF1492"/>
    <w:rsid w:val="00F056EF"/>
    <w:rsid w:val="00F432B2"/>
    <w:rsid w:val="00F85233"/>
    <w:rsid w:val="382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.edu.bo/wp-content/uploads/2023/09/Modelo-Institucional-DIGITAL-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Talento Humano</cp:lastModifiedBy>
  <cp:revision>18</cp:revision>
  <dcterms:created xsi:type="dcterms:W3CDTF">2022-11-08T22:45:00Z</dcterms:created>
  <dcterms:modified xsi:type="dcterms:W3CDTF">2023-10-11T14:58:00Z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