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23A5B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423A5B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423A5B" w:rsidR="00977552" w:rsidP="00977552" w:rsidRDefault="00343EB5" w14:paraId="76C660A6" w14:textId="30A2F691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eastAsia="es-ES"/>
        </w:rPr>
      </w:pPr>
      <w:r w:rsidRPr="00423A5B">
        <w:rPr>
          <w:rFonts w:asciiTheme="majorHAnsi" w:hAnsiTheme="majorHAnsi" w:cstheme="majorHAnsi"/>
          <w:color w:val="000000"/>
        </w:rPr>
        <w:t xml:space="preserve">Asignatura para incorporarse como docente a tiempo horario: </w:t>
      </w:r>
      <w:r w:rsidR="004733FD">
        <w:rPr>
          <w:rFonts w:eastAsia="Times New Roman" w:asciiTheme="majorHAnsi" w:hAnsiTheme="majorHAnsi" w:cstheme="majorHAnsi"/>
          <w:b/>
          <w:lang w:eastAsia="es-ES"/>
        </w:rPr>
        <w:t>CIV-332 ANALISIS ESTRUCTURAL POR ELEMENTOS FINITOS</w:t>
      </w:r>
    </w:p>
    <w:p w:rsidRPr="00423A5B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eastAsia="es-ES"/>
        </w:rPr>
      </w:pPr>
      <w:r w:rsidRPr="00423A5B">
        <w:rPr>
          <w:rFonts w:eastAsia="Times New Roman" w:asciiTheme="majorHAnsi" w:hAnsiTheme="majorHAnsi" w:cstheme="majorHAnsi"/>
          <w:b/>
          <w:lang w:eastAsia="es-ES"/>
        </w:rPr>
        <w:t xml:space="preserve">Horarios establecidos: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</w:tblGrid>
      <w:tr w:rsidRPr="00423A5B" w:rsidR="000E324B" w:rsidTr="00047954" w14:paraId="3EF65866" w14:textId="018FCA3B">
        <w:tc>
          <w:tcPr>
            <w:tcW w:w="2448" w:type="dxa"/>
            <w:shd w:val="clear" w:color="auto" w:fill="auto"/>
            <w:vAlign w:val="center"/>
          </w:tcPr>
          <w:p w:rsidRPr="00423A5B" w:rsidR="000E324B" w:rsidP="00343EB5" w:rsidRDefault="000E324B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lang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Pr="00423A5B" w:rsidR="000E324B" w:rsidP="00343EB5" w:rsidRDefault="00801AF4" w14:paraId="48978830" w14:textId="120CF1D8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MIERCOLES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Pr="00423A5B" w:rsidR="000E324B" w:rsidP="00343EB5" w:rsidRDefault="00801AF4" w14:paraId="78506317" w14:textId="2C31797F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VIERNES</w:t>
            </w:r>
          </w:p>
        </w:tc>
      </w:tr>
      <w:tr w:rsidRPr="00423A5B" w:rsidR="000E324B" w:rsidTr="00C40BAC" w14:paraId="2610FE5A" w14:textId="43FABF41">
        <w:tc>
          <w:tcPr>
            <w:tcW w:w="2448" w:type="dxa"/>
            <w:shd w:val="clear" w:color="auto" w:fill="auto"/>
            <w:vAlign w:val="center"/>
          </w:tcPr>
          <w:p w:rsidRPr="00423A5B" w:rsidR="000E324B" w:rsidP="001545BD" w:rsidRDefault="000E324B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lang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:rsidRPr="00423A5B" w:rsidR="000E324B" w:rsidP="001545BD" w:rsidRDefault="003E4CC7" w14:paraId="18F607EF" w14:textId="41B68045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801AF4">
              <w:rPr>
                <w:rFonts w:asciiTheme="majorHAnsi" w:hAnsiTheme="majorHAnsi" w:cstheme="majorHAnsi"/>
              </w:rPr>
              <w:t>0</w:t>
            </w:r>
            <w:r w:rsidRPr="00423A5B" w:rsidR="000E324B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45</w:t>
            </w:r>
            <w:r w:rsidRPr="00423A5B" w:rsidR="000E324B">
              <w:rPr>
                <w:rFonts w:asciiTheme="majorHAnsi" w:hAnsiTheme="majorHAnsi" w:cstheme="majorHAnsi"/>
              </w:rPr>
              <w:t xml:space="preserve"> – 1</w:t>
            </w:r>
            <w:r w:rsidR="00801AF4">
              <w:rPr>
                <w:rFonts w:asciiTheme="majorHAnsi" w:hAnsiTheme="majorHAnsi" w:cstheme="majorHAnsi"/>
              </w:rPr>
              <w:t>2</w:t>
            </w:r>
            <w:r w:rsidRPr="00423A5B" w:rsidR="000E324B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249" w:type="dxa"/>
            <w:shd w:val="clear" w:color="auto" w:fill="auto"/>
          </w:tcPr>
          <w:p w:rsidRPr="00423A5B" w:rsidR="000E324B" w:rsidP="001545BD" w:rsidRDefault="003E4CC7" w14:paraId="319B18BE" w14:textId="0FA8460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Pr="00423A5B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45</w:t>
            </w:r>
            <w:r w:rsidRPr="00423A5B">
              <w:rPr>
                <w:rFonts w:asciiTheme="majorHAnsi" w:hAnsiTheme="majorHAnsi" w:cstheme="majorHAnsi"/>
              </w:rPr>
              <w:t xml:space="preserve"> – 1</w:t>
            </w:r>
            <w:r>
              <w:rPr>
                <w:rFonts w:asciiTheme="majorHAnsi" w:hAnsiTheme="majorHAnsi" w:cstheme="majorHAnsi"/>
              </w:rPr>
              <w:t>9</w:t>
            </w:r>
            <w:r w:rsidRPr="00423A5B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>15</w:t>
            </w:r>
          </w:p>
        </w:tc>
      </w:tr>
    </w:tbl>
    <w:p w:rsidRPr="00423A5B" w:rsidR="00977552" w:rsidP="00977552" w:rsidRDefault="00977552" w14:paraId="4A2F29A7" w14:textId="4895EF11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3A5B">
        <w:rPr>
          <w:rFonts w:eastAsia="Times New Roman" w:asciiTheme="majorHAnsi" w:hAnsiTheme="majorHAnsi" w:cstheme="majorHAnsi"/>
          <w:bCs/>
          <w:lang w:eastAsia="es-ES"/>
        </w:rPr>
        <w:t>Departamento que lo demanda:</w:t>
      </w:r>
      <w:r w:rsidRPr="00423A5B">
        <w:rPr>
          <w:rFonts w:eastAsia="Times New Roman" w:asciiTheme="majorHAnsi" w:hAnsiTheme="majorHAnsi" w:cstheme="majorHAnsi"/>
          <w:lang w:eastAsia="es-ES"/>
        </w:rPr>
        <w:t xml:space="preserve"> </w:t>
      </w:r>
      <w:r w:rsidRPr="00423A5B">
        <w:rPr>
          <w:rFonts w:eastAsia="Times New Roman" w:asciiTheme="majorHAnsi" w:hAnsiTheme="majorHAnsi" w:cstheme="majorHAnsi"/>
          <w:b/>
          <w:bCs/>
          <w:lang w:eastAsia="es-ES"/>
        </w:rPr>
        <w:t>“Departamento de Ciencias</w:t>
      </w:r>
      <w:r w:rsidRPr="00423A5B" w:rsidR="000E324B">
        <w:rPr>
          <w:rFonts w:eastAsia="Times New Roman" w:asciiTheme="majorHAnsi" w:hAnsiTheme="majorHAnsi" w:cstheme="majorHAnsi"/>
          <w:b/>
          <w:bCs/>
          <w:lang w:eastAsia="es-ES"/>
        </w:rPr>
        <w:t xml:space="preserve"> Básicas e Infraestructura</w:t>
      </w:r>
      <w:r w:rsidRPr="00423A5B">
        <w:rPr>
          <w:rFonts w:eastAsia="Times New Roman" w:asciiTheme="majorHAnsi" w:hAnsiTheme="majorHAnsi" w:cstheme="majorHAnsi"/>
          <w:b/>
          <w:bCs/>
          <w:lang w:eastAsia="es-ES"/>
        </w:rPr>
        <w:t>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25"/>
      </w:tblGrid>
      <w:tr w:rsidRPr="00423A5B" w:rsidR="00977552" w:rsidTr="2989E8F8" w14:paraId="3ED6593E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423A5B" w:rsidR="00977552" w:rsidTr="2989E8F8" w14:paraId="3930EE71" w14:textId="77777777">
        <w:trPr>
          <w:trHeight w:val="468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3A5B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423A5B" w:rsidR="00977552" w:rsidTr="2989E8F8" w14:paraId="3E96944F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3A5B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423A5B" w:rsidR="0008689E" w:rsidP="0008689E" w:rsidRDefault="0008689E" w14:paraId="3C915DA8" w14:textId="1A7E964D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423A5B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801AF4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INGENIERO CIVIL</w:t>
            </w:r>
            <w:r w:rsidRPr="00E33E06" w:rsidR="003B5E1D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.</w:t>
            </w:r>
          </w:p>
          <w:p w:rsidRPr="00423A5B" w:rsidR="0008689E" w:rsidP="0008689E" w:rsidRDefault="0008689E" w14:paraId="2FC2B99E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423A5B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:rsidRPr="00423A5B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423A5B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423A5B" w:rsidR="0008689E" w:rsidP="0008689E" w:rsidRDefault="0008689E" w14:paraId="2BF18C70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423A5B"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423A5B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423A5B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423A5B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423A5B"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423A5B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423A5B" w:rsidR="0008689E" w:rsidTr="2989E8F8" w14:paraId="1BC0B21B" w14:textId="77777777">
              <w:trPr>
                <w:trHeight w:val="323"/>
              </w:trPr>
              <w:tc>
                <w:tcPr>
                  <w:tcW w:w="0" w:type="auto"/>
                  <w:tcMar/>
                </w:tcPr>
                <w:p w:rsidRPr="00423A5B" w:rsidR="0008689E" w:rsidP="0008689E" w:rsidRDefault="0008689E" w14:paraId="5F4CAE1F" w14:textId="52E7CF43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</w:pPr>
                  <w:r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>Nota</w:t>
                  </w:r>
                  <w:r w:rsidRPr="00423A5B" w:rsidR="00D94555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 xml:space="preserve">: </w:t>
                  </w:r>
                  <w:r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 xml:space="preserve">La falta de presentación de documentos o cumplimiento de requisitos indispensables será causa de inhabilitación </w:t>
                  </w:r>
                  <w:r w:rsidRPr="00423A5B" w:rsidR="00D94555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>de la postulación a</w:t>
                  </w:r>
                  <w:r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 xml:space="preserve"> la convocatoria. Asimismo, la comisión de selección podrá solicitar la presentación de documentos originales de respaldo </w:t>
                  </w:r>
                  <w:r w:rsidRPr="00423A5B" w:rsidR="00D94555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>al</w:t>
                  </w:r>
                  <w:r w:rsidRPr="00423A5B">
                    <w:rPr>
                      <w:rFonts w:asciiTheme="majorHAnsi" w:hAnsiTheme="majorHAnsi" w:cstheme="majorHAnsi"/>
                      <w:sz w:val="20"/>
                      <w:szCs w:val="20"/>
                      <w:lang w:val="es-ES_tradnl"/>
                    </w:rPr>
                    <w:t xml:space="preserve"> formulario de postulación, si considera pertinente. </w:t>
                  </w:r>
                </w:p>
              </w:tc>
            </w:tr>
          </w:tbl>
          <w:p w:rsidRPr="00423A5B" w:rsidR="00977552" w:rsidP="2989E8F8" w:rsidRDefault="00977552" w14:paraId="62890BCD" w14:textId="7E7AB513">
            <w:pPr>
              <w:spacing w:before="80" w:after="80" w:line="240" w:lineRule="auto"/>
              <w:ind w:left="0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pacing w:val="5"/>
                <w:lang w:eastAsia="es-BO"/>
              </w:rPr>
            </w:pPr>
          </w:p>
        </w:tc>
      </w:tr>
      <w:tr w:rsidRPr="00423A5B" w:rsidR="0008689E" w:rsidTr="2989E8F8" w14:paraId="7C7E3513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3A5B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</w:rPr>
            </w:pPr>
            <w:r w:rsidRPr="00423A5B">
              <w:rPr>
                <w:rFonts w:asciiTheme="majorHAnsi" w:hAnsiTheme="majorHAnsi" w:cstheme="majorHAnsi"/>
                <w:b/>
                <w:color w:val="000000"/>
              </w:rPr>
              <w:t>SE ESPERA QUE LA PERSONA POSTULANTE SE CARACTERICE POR:</w:t>
            </w:r>
          </w:p>
          <w:p w:rsidRPr="00423A5B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Tener cualidades personales de relacionamiento humano respetuoso y cordial.</w:t>
            </w:r>
          </w:p>
          <w:p w:rsidRPr="00423A5B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Identificarse con los postulados y principios de la Doctrina Social de la Iglesia Católica y de la Universidad Católica Boliviana “San Pablo”.</w:t>
            </w:r>
          </w:p>
          <w:p w:rsidRPr="00423A5B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Ser un referente de comportamiento ético.</w:t>
            </w:r>
          </w:p>
          <w:p w:rsidRPr="00423A5B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Contar con posgrados en áreas relacionadas al cargo.</w:t>
            </w:r>
          </w:p>
          <w:p w:rsidRPr="00423A5B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Tener experiencia en docencia.</w:t>
            </w:r>
          </w:p>
          <w:p w:rsidRPr="00423A5B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423A5B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:rsidRPr="00423A5B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423A5B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423A5B" w:rsidR="00977552" w:rsidTr="2989E8F8" w14:paraId="7D05D1C9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3A5B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423A5B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423A5B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423A5B" w:rsidR="00977552" w:rsidTr="2989E8F8" w14:paraId="41C234B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423A5B" w:rsidR="00D94555" w:rsidTr="2989E8F8" w14:paraId="57FD1D81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3A5B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Pr="00423A5B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Imparti</w:t>
            </w:r>
            <w:r w:rsidRPr="00423A5B" w:rsidR="00D94555">
              <w:rPr>
                <w:rFonts w:asciiTheme="majorHAnsi" w:hAnsiTheme="majorHAnsi" w:cstheme="majorHAnsi"/>
                <w:color w:val="000000"/>
              </w:rPr>
              <w:t xml:space="preserve">r clases dentro de los horarios establecidos en función a necesidades académicas y el marco de la programación semestral. </w:t>
            </w:r>
          </w:p>
          <w:p w:rsidRPr="00423A5B" w:rsidR="00D94555" w:rsidP="2989E8F8" w:rsidRDefault="00D94555" w14:paraId="0877B284" w14:textId="3B31267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Atender a los estudiantes para la orientación en asignaturas de su especialidad.</w:t>
            </w:r>
          </w:p>
          <w:p w:rsidRPr="00423A5B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Atender consultas académicas de los estudiantes. </w:t>
            </w:r>
          </w:p>
          <w:p w:rsidRPr="00423A5B" w:rsidR="00D94555" w:rsidP="2989E8F8" w:rsidRDefault="00D94555" w14:paraId="1934F9C9" w14:textId="10F3491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Preparar y manejar los procedimientos y asignaturas virtuales.</w:t>
            </w:r>
          </w:p>
          <w:p w:rsidRPr="00423A5B" w:rsidR="00D94555" w:rsidP="2989E8F8" w:rsidRDefault="00D94555" w14:paraId="205F55BC" w14:textId="0FA187F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 xml:space="preserve">Preparar materiales y guías de docencia. </w:t>
            </w:r>
          </w:p>
          <w:p w:rsidRPr="00423A5B" w:rsidR="00D94555" w:rsidP="2989E8F8" w:rsidRDefault="00D94555" w14:paraId="0468CC3E" w14:textId="014D8EF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Preparar y realizar evaluaciones continuas y finales.</w:t>
            </w:r>
          </w:p>
          <w:p w:rsidRPr="00423A5B" w:rsidR="00D94555" w:rsidP="2989E8F8" w:rsidRDefault="00D94555" w14:paraId="437009D1" w14:textId="00C894E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Fungir de tutor, panelista, relator, o lector de trabajos de grado, examinador de exámenes de grado.</w:t>
            </w:r>
          </w:p>
          <w:p w:rsidRPr="00423A5B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Participar en programas de innovación educativa.</w:t>
            </w:r>
          </w:p>
          <w:p w:rsidRPr="00423A5B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Participar en actividades de formación continua. </w:t>
            </w:r>
          </w:p>
          <w:p w:rsidRPr="00423A5B" w:rsidR="00D94555" w:rsidP="2989E8F8" w:rsidRDefault="00D94555" w14:paraId="614A11CD" w14:textId="5FE4ECB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 xml:space="preserve">Participar en la administración y coordinación académica de la enseñanza. </w:t>
            </w:r>
          </w:p>
          <w:p w:rsidRPr="00423A5B" w:rsidR="00D94555" w:rsidP="2989E8F8" w:rsidRDefault="00D94555" w14:paraId="7199D0FE" w14:textId="745C161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 xml:space="preserve">Comunicar a los estudiantes las disposiciones y novedades que surjan en la universidad como parte del proceso académico. </w:t>
            </w:r>
          </w:p>
          <w:p w:rsidRPr="00423A5B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Colaborar en asuntos de administración académica y en el desarrollo de su carrera. </w:t>
            </w:r>
          </w:p>
          <w:p w:rsidRPr="00423A5B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Corregir y brindar retroalimentación sobre exámenes y trabajos. </w:t>
            </w:r>
          </w:p>
          <w:p w:rsidRPr="00423A5B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Seguimiento, control y apoyo de las diferentes Modalidades de Graduación.  </w:t>
            </w:r>
          </w:p>
          <w:p w:rsidRPr="00423A5B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>Asesorar tesis y trabajo de grado.</w:t>
            </w:r>
          </w:p>
          <w:p w:rsidRPr="00423A5B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Cumplir el calendario y planificación académica. </w:t>
            </w:r>
          </w:p>
          <w:p w:rsidRPr="00423A5B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Mantener una comunicación fluida y clara con Dirección de la carrera. </w:t>
            </w:r>
          </w:p>
          <w:p w:rsidRPr="00423A5B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Participar en cursos de formación continua. </w:t>
            </w:r>
          </w:p>
          <w:p w:rsidRPr="00423A5B" w:rsidR="00D94555" w:rsidP="2989E8F8" w:rsidRDefault="00D94555" w14:paraId="45069D12" w14:textId="2FD092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Entrega oportuna de resultados y evaluaciones al Departamento y a los estudiantes.</w:t>
            </w:r>
          </w:p>
          <w:p w:rsidRPr="00423A5B" w:rsidR="00D94555" w:rsidP="2989E8F8" w:rsidRDefault="00D94555" w14:paraId="29C49E99" w14:textId="3116CF2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 xml:space="preserve">Recibir y dar capacitación interna. </w:t>
            </w:r>
          </w:p>
          <w:p w:rsidRPr="00423A5B" w:rsidR="00D94555" w:rsidP="2989E8F8" w:rsidRDefault="00D94555" w14:paraId="2DA965D8" w14:textId="1B66861C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Estar dispuesto a las reuniones que se pacten para el seguimiento y control de la actividad docente.</w:t>
            </w:r>
          </w:p>
          <w:p w:rsidRPr="00423A5B" w:rsidR="00D94555" w:rsidP="2989E8F8" w:rsidRDefault="00D94555" w14:paraId="77050C00" w14:textId="723FE18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 xml:space="preserve">Debe aplicar el modelo Académico de la U.C.B. </w:t>
            </w:r>
          </w:p>
          <w:p w:rsidRPr="00423A5B" w:rsidR="00D94555" w:rsidP="2989E8F8" w:rsidRDefault="00D94555" w14:paraId="75D3C446" w14:textId="00C8D3D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Gestionar o apoyar en proyectos de interacción social con los sectores social, productivo y las obras sociales de la Iglesia.</w:t>
            </w:r>
          </w:p>
          <w:p w:rsidR="2989E8F8" w:rsidP="2989E8F8" w:rsidRDefault="2989E8F8" w14:paraId="16BFE7F1" w14:textId="13BC0EF9">
            <w:pPr>
              <w:spacing w:after="0" w:line="240" w:lineRule="auto"/>
              <w:jc w:val="both"/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</w:pPr>
            <w:r w:rsidRPr="2989E8F8" w:rsidR="2989E8F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</w:rPr>
              <w:t>Principales procedimientos, productos o servicios a su cargo</w:t>
            </w:r>
          </w:p>
          <w:p w:rsidRPr="00423A5B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423A5B" w:rsidR="00D94555">
              <w:rPr>
                <w:rFonts w:asciiTheme="majorHAnsi" w:hAnsiTheme="majorHAnsi" w:cstheme="majorHAnsi"/>
                <w:color w:val="000000"/>
              </w:rPr>
              <w:t xml:space="preserve">1. </w:t>
            </w:r>
            <w:r w:rsidRPr="00423A5B">
              <w:rPr>
                <w:rFonts w:asciiTheme="majorHAnsi" w:hAnsiTheme="majorHAnsi" w:cstheme="majorHAnsi"/>
                <w:color w:val="000000"/>
              </w:rPr>
              <w:t>Plan de</w:t>
            </w:r>
            <w:r w:rsidRPr="00423A5B" w:rsidR="00D94555">
              <w:rPr>
                <w:rFonts w:asciiTheme="majorHAnsi" w:hAnsiTheme="majorHAnsi" w:cstheme="majorHAnsi"/>
                <w:color w:val="000000"/>
              </w:rPr>
              <w:t xml:space="preserve"> asignatura. </w:t>
            </w:r>
          </w:p>
          <w:p w:rsidRPr="00423A5B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423A5B" w:rsidR="00D94555">
              <w:rPr>
                <w:rFonts w:asciiTheme="majorHAnsi" w:hAnsiTheme="majorHAnsi" w:cstheme="majorHAnsi"/>
                <w:color w:val="000000"/>
              </w:rPr>
              <w:t xml:space="preserve">2. Ejecución de la programación académica asignada a la </w:t>
            </w:r>
            <w:r w:rsidRPr="00423A5B" w:rsidR="00210229">
              <w:rPr>
                <w:rFonts w:asciiTheme="majorHAnsi" w:hAnsiTheme="majorHAnsi" w:cstheme="majorHAnsi"/>
                <w:color w:val="000000"/>
              </w:rPr>
              <w:t>asignatur</w:t>
            </w:r>
            <w:r w:rsidRPr="00423A5B" w:rsidR="00D94555">
              <w:rPr>
                <w:rFonts w:asciiTheme="majorHAnsi" w:hAnsiTheme="majorHAnsi" w:cstheme="majorHAnsi"/>
                <w:color w:val="000000"/>
              </w:rPr>
              <w:t>a.</w:t>
            </w:r>
          </w:p>
          <w:p w:rsidRPr="00423A5B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423A5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423A5B" w:rsidR="00D94555">
              <w:rPr>
                <w:rFonts w:asciiTheme="majorHAnsi" w:hAnsiTheme="majorHAnsi" w:cstheme="majorHAnsi"/>
                <w:color w:val="000000"/>
              </w:rPr>
              <w:t xml:space="preserve">3. </w:t>
            </w:r>
            <w:r w:rsidRPr="00423A5B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423A5B" w:rsidR="00D94555">
              <w:rPr>
                <w:rFonts w:asciiTheme="majorHAnsi" w:hAnsiTheme="majorHAnsi" w:cstheme="majorHAnsi"/>
                <w:color w:val="000000"/>
              </w:rPr>
              <w:t xml:space="preserve">Informe/Reporte de notas finales. </w:t>
            </w:r>
          </w:p>
          <w:p w:rsidRPr="00423A5B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Pr="00423A5B" w:rsidR="00D94555" w:rsidTr="2989E8F8" w14:paraId="57CDB82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423A5B" w:rsidR="00D94555" w:rsidTr="2989E8F8" w14:paraId="068F5CA6" w14:textId="77777777">
        <w:tc>
          <w:tcPr>
            <w:tcW w:w="50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D94555" w:rsidP="2989E8F8" w:rsidRDefault="00D94555" w14:paraId="4FC9AA19" w14:textId="2BF10290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2989E8F8" w:rsidR="2989E8F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Del 13 de octubre de 2023</w:t>
            </w:r>
          </w:p>
        </w:tc>
      </w:tr>
      <w:tr w:rsidRPr="00423A5B" w:rsidR="00D94555" w:rsidTr="2989E8F8" w14:paraId="426196E0" w14:textId="77777777">
        <w:tc>
          <w:tcPr>
            <w:tcW w:w="50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D94555" w:rsidP="2989E8F8" w:rsidRDefault="00D94555" w14:paraId="2CEAAFA8" w14:textId="256D0756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2989E8F8" w:rsidR="2989E8F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Hasta el 27 de octubre de 2023 a horas 23:59</w:t>
            </w:r>
          </w:p>
        </w:tc>
      </w:tr>
      <w:tr w:rsidRPr="00423A5B" w:rsidR="00D94555" w:rsidTr="2989E8F8" w14:paraId="252BECD9" w14:textId="77777777">
        <w:tc>
          <w:tcPr>
            <w:tcW w:w="50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D94555" w:rsidP="2989E8F8" w:rsidRDefault="00D94555" w14:paraId="70707456" w14:textId="02431FEB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2989E8F8" w:rsidR="2989E8F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01 de febrero de 2024</w:t>
            </w:r>
          </w:p>
        </w:tc>
      </w:tr>
      <w:tr w:rsidRPr="00423A5B" w:rsidR="00D94555" w:rsidTr="2989E8F8" w14:paraId="385A9D5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3A5B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Pr="00423A5B" w:rsidR="00D94555" w:rsidTr="2989E8F8" w14:paraId="6E9439F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D94555" w:rsidP="2989E8F8" w:rsidRDefault="00D94555" w14:paraId="0752D4D9" w14:textId="79EB9F44">
            <w:pPr>
              <w:numPr>
                <w:ilvl w:val="0"/>
                <w:numId w:val="11"/>
              </w:numPr>
              <w:spacing w:before="100" w:beforeAutospacing="on" w:after="100" w:afterAutospacing="on" w:line="276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2989E8F8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:rsidR="2989E8F8" w:rsidP="2989E8F8" w:rsidRDefault="2989E8F8" w14:paraId="1F155101" w14:textId="09E4E057">
            <w:pPr>
              <w:pStyle w:val="Normal"/>
              <w:numPr>
                <w:ilvl w:val="0"/>
                <w:numId w:val="11"/>
              </w:numPr>
              <w:spacing w:beforeAutospacing="on" w:afterAutospacing="on" w:line="276" w:lineRule="auto"/>
              <w:jc w:val="both"/>
              <w:rPr>
                <w:rFonts w:ascii="Calibri Light" w:hAnsi="Calibri Light" w:eastAsia="Calibri Light" w:cs="Calibri Light"/>
                <w:noProof w:val="0"/>
                <w:sz w:val="22"/>
                <w:szCs w:val="22"/>
                <w:lang w:val="es-ES"/>
              </w:rPr>
            </w:pPr>
            <w:r w:rsidRPr="2989E8F8" w:rsidR="2989E8F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será contratado bajo la modalidad de contrato civil por un periodo académico como DOCENTE INTERINO a tiempo horario.</w:t>
            </w:r>
          </w:p>
          <w:p w:rsidRPr="00423A5B" w:rsidR="00D94555" w:rsidP="2989E8F8" w:rsidRDefault="00D94555" w14:textId="3E3628F8" w14:paraId="66647D27">
            <w:pPr>
              <w:numPr>
                <w:ilvl w:val="0"/>
                <w:numId w:val="11"/>
              </w:numPr>
              <w:spacing w:before="100" w:beforeAutospacing="on" w:after="100" w:afterAutospacing="on" w:line="276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  <w:r w:rsidRPr="2989E8F8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No podrá impartir más de dos asignaturas o paralelos por</w:t>
            </w:r>
            <w:r w:rsidRPr="2989E8F8" w:rsidR="002E64A2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 xml:space="preserve"> periodo académico</w:t>
            </w:r>
            <w:r w:rsidRPr="2989E8F8"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  <w:t>.</w:t>
            </w:r>
          </w:p>
          <w:p w:rsidRPr="00423A5B" w:rsidR="00D94555" w:rsidP="2989E8F8" w:rsidRDefault="00D94555" w14:paraId="5EDE2EB3" w14:textId="21FA7993">
            <w:pPr>
              <w:pStyle w:val="Normal"/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</w:p>
          <w:p w:rsidRPr="00423A5B" w:rsidR="00D94555" w:rsidP="2989E8F8" w:rsidRDefault="00D94555" w14:paraId="7931E52D" w14:textId="39A043D0">
            <w:pPr>
              <w:pStyle w:val="Normal"/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</w:p>
          <w:p w:rsidRPr="00423A5B" w:rsidR="00D94555" w:rsidP="2989E8F8" w:rsidRDefault="00D94555" w14:paraId="60190E06" w14:textId="41A4BA28">
            <w:pPr>
              <w:pStyle w:val="Normal"/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</w:p>
          <w:p w:rsidRPr="00423A5B" w:rsidR="00D94555" w:rsidP="2989E8F8" w:rsidRDefault="00D94555" w14:paraId="40EA10D3" w14:textId="36BD0D01">
            <w:pPr>
              <w:pStyle w:val="Normal"/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  <w:lang w:eastAsia="es-ES"/>
              </w:rPr>
            </w:pPr>
          </w:p>
        </w:tc>
      </w:tr>
      <w:tr w:rsidRPr="00423A5B" w:rsidR="00D94555" w:rsidTr="2989E8F8" w14:paraId="1C6C3F0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23A5B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423A5B" w:rsidR="00D94555" w:rsidTr="2989E8F8" w14:paraId="3EF3BE75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23A5B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423A5B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423A5B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423A5B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423A5B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423A5B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423A5B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3A5B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3A5B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3A5B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3A5B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423A5B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423A5B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423A5B" w:rsidR="00167EFD" w:rsidTr="00B73395" w14:paraId="613C1E02" w14:textId="77777777">
        <w:tc>
          <w:tcPr>
            <w:tcW w:w="1560" w:type="dxa"/>
            <w:vMerge w:val="restart"/>
          </w:tcPr>
          <w:p w:rsidRPr="00423A5B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423A5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423A5B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423A5B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423A5B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423A5B" w:rsidR="00167EFD" w:rsidTr="00B73395" w14:paraId="144529A9" w14:textId="77777777">
        <w:tc>
          <w:tcPr>
            <w:tcW w:w="1560" w:type="dxa"/>
            <w:vMerge/>
          </w:tcPr>
          <w:p w:rsidRPr="00423A5B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423A5B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423A5B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423A5B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3A5B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423A5B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423A5B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423A5B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423A5B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423A5B" w:rsidR="00977552" w:rsidP="00977552" w:rsidRDefault="00977552" w14:paraId="5907DF37" w14:textId="19C0F6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3A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Pr="00423A5B" w:rsidR="004F5B73">
                              <w:rPr>
                                <w:b/>
                                <w:sz w:val="24"/>
                                <w:szCs w:val="24"/>
                              </w:rPr>
                              <w:t>BÁSICAS E INFRAESTRUCTURA</w:t>
                            </w:r>
                            <w:r w:rsidRPr="00423A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423A5B" w:rsidR="00977552" w:rsidP="002B321D" w:rsidRDefault="00801AF4" w14:paraId="1E0B368C" w14:textId="7E5C6FB1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INGENIERIA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EC25D6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423A5B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423A5B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423A5B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423A5B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423A5B" w:rsidR="00977552" w:rsidP="00977552" w:rsidRDefault="00977552" w14:paraId="763438E0" w14:textId="19C0F6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3A5B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Pr="00423A5B" w:rsidR="004F5B73">
                        <w:rPr>
                          <w:b/>
                          <w:sz w:val="24"/>
                          <w:szCs w:val="24"/>
                        </w:rPr>
                        <w:t>BÁSICAS E INFRAESTRUCTURA</w:t>
                      </w:r>
                      <w:r w:rsidRPr="00423A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423A5B" w:rsidR="00977552" w:rsidP="002B321D" w:rsidRDefault="00801AF4" w14:paraId="13399D65" w14:textId="7E5C6FB1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INGENIERIA CIVIL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423A5B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eastAsia="es-ES"/>
        </w:rPr>
      </w:pPr>
    </w:p>
    <w:p w:rsidRPr="00423A5B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eastAsia="es-ES"/>
        </w:rPr>
      </w:pPr>
    </w:p>
    <w:p w:rsidRPr="00423A5B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eastAsia="es-ES"/>
        </w:rPr>
      </w:pPr>
    </w:p>
    <w:p w:rsidRPr="00423A5B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eastAsia="es-ES"/>
        </w:rPr>
      </w:pPr>
    </w:p>
    <w:p w:rsidRPr="00423A5B" w:rsidR="00977552" w:rsidP="00E33E06" w:rsidRDefault="00977552" w14:paraId="62246C67" w14:textId="77777777">
      <w:pPr>
        <w:spacing w:before="120" w:after="12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3A5B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23A5B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rFonts w:cs="Arial"/>
                                <w:sz w:val="20"/>
                                <w:szCs w:val="20"/>
                              </w:rPr>
                              <w:t>Sigla y Código</w:t>
                            </w:r>
                          </w:p>
                          <w:p w:rsidRPr="00423A5B" w:rsidR="00977552" w:rsidP="00977552" w:rsidRDefault="00801AF4" w14:paraId="50BABCB9" w14:textId="4F3B1BDB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CIV-332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07433C6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423A5B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3A5B">
                        <w:rPr>
                          <w:rFonts w:cs="Arial"/>
                          <w:sz w:val="20"/>
                          <w:szCs w:val="20"/>
                        </w:rPr>
                        <w:t>Sigla y Código</w:t>
                      </w:r>
                    </w:p>
                    <w:p w:rsidRPr="00423A5B" w:rsidR="00977552" w:rsidP="00977552" w:rsidRDefault="00801AF4" w14:paraId="35D64D6B" w14:textId="4F3B1BDB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CIV-332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23A5B">
        <w:rPr>
          <w:rFonts w:eastAsia="Times New Roman" w:asciiTheme="majorHAnsi" w:hAnsiTheme="majorHAnsi" w:cstheme="majorHAnsi"/>
          <w:lang w:eastAsia="es-ES"/>
        </w:rPr>
        <w:t xml:space="preserve">  </w:t>
      </w:r>
      <w:r w:rsidRPr="00423A5B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33E06" w:rsidP="00E33E06" w:rsidRDefault="00977552" w14:paraId="39123CC5" w14:textId="77777777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Nombre de la asignatura: </w:t>
                            </w:r>
                          </w:p>
                          <w:p w:rsidRPr="00423A5B" w:rsidR="00977552" w:rsidP="00977552" w:rsidRDefault="00801AF4" w14:paraId="05DEB4CE" w14:textId="5F53AB3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ANALISIS ESTRUCTURAL POR ELEMENTOS FINITOS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863D0E9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="00E33E06" w:rsidP="00E33E06" w:rsidRDefault="00977552" w14:paraId="0B4F7472" w14:textId="77777777">
                      <w:pPr>
                        <w:spacing w:after="0"/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Nombre de la asignatura: </w:t>
                      </w:r>
                    </w:p>
                    <w:p w:rsidRPr="00423A5B" w:rsidR="00977552" w:rsidP="00977552" w:rsidRDefault="00801AF4" w14:paraId="15F771AC" w14:textId="5F53AB3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ANALISIS ESTRUCTURAL POR ELEMENTOS FINITOS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23A5B">
        <w:rPr>
          <w:rFonts w:eastAsia="Times New Roman" w:asciiTheme="majorHAnsi" w:hAnsiTheme="majorHAnsi" w:cstheme="majorHAnsi"/>
          <w:lang w:eastAsia="es-BO"/>
        </w:rPr>
        <w:t xml:space="preserve"> </w:t>
      </w:r>
      <w:r w:rsidRPr="00423A5B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23A5B" w:rsidR="00977552" w:rsidP="00977552" w:rsidRDefault="00977552" w14:paraId="45C81C2E" w14:textId="402B2D4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Semestre:   </w:t>
                            </w:r>
                            <w:r w:rsidR="00801AF4">
                              <w:rPr>
                                <w:rFonts w:cs="Arial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9C1C620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423A5B" w:rsidR="00977552" w:rsidP="00977552" w:rsidRDefault="00977552" w14:paraId="048B3BCD" w14:textId="402B2D48">
                      <w:pPr>
                        <w:jc w:val="center"/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Semestre:   </w:t>
                      </w:r>
                      <w:r w:rsidR="00801AF4">
                        <w:rPr>
                          <w:rFonts w:cs="Arial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423A5B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eastAsia="es-BO"/>
        </w:rPr>
      </w:pPr>
      <w:r w:rsidRPr="00423A5B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23A5B" w:rsidR="00977552" w:rsidP="00977552" w:rsidRDefault="00977552" w14:paraId="4BAAA51E" w14:textId="77777777">
                            <w:pPr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Docente: </w:t>
                            </w:r>
                          </w:p>
                          <w:p w:rsidRPr="00423A5B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E72E732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423A5B" w:rsidR="00977552" w:rsidP="00977552" w:rsidRDefault="00977552" w14:paraId="75328399" w14:textId="77777777">
                      <w:pPr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Docente: </w:t>
                      </w:r>
                    </w:p>
                    <w:p w:rsidRPr="00423A5B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</w:rPr>
                      </w:pPr>
                      <w:r w:rsidRPr="00423A5B">
                        <w:rPr>
                          <w:rFonts w:cs="Arial"/>
                        </w:rPr>
                        <w:t>e: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423A5B">
        <w:rPr>
          <w:rFonts w:eastAsia="Times New Roman" w:asciiTheme="majorHAnsi" w:hAnsiTheme="majorHAnsi" w:cstheme="majorHAnsi"/>
          <w:lang w:eastAsia="es-ES"/>
        </w:rPr>
        <w:t xml:space="preserve">  </w:t>
      </w:r>
      <w:r w:rsidRPr="00423A5B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23A5B" w:rsidR="00977552" w:rsidP="00977552" w:rsidRDefault="00977552" w14:paraId="3CB629FB" w14:textId="3242BB27">
                            <w:pPr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Gestión: </w:t>
                            </w:r>
                            <w:r w:rsidRPr="00423A5B" w:rsidR="00E05E66">
                              <w:rPr>
                                <w:rFonts w:cs="Arial"/>
                              </w:rPr>
                              <w:t>1</w:t>
                            </w:r>
                            <w:r w:rsidRPr="00423A5B">
                              <w:rPr>
                                <w:rFonts w:cs="Arial"/>
                              </w:rPr>
                              <w:t>-202</w:t>
                            </w:r>
                            <w:r w:rsidRPr="00423A5B" w:rsidR="00E05E66">
                              <w:rPr>
                                <w:rFonts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FA907E5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423A5B" w:rsidR="00977552" w:rsidP="00977552" w:rsidRDefault="00977552" w14:paraId="09C6ECDE" w14:textId="3242BB27">
                      <w:pPr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Gestión: </w:t>
                      </w:r>
                      <w:r w:rsidRPr="00423A5B" w:rsidR="00E05E66">
                        <w:rPr>
                          <w:rFonts w:cs="Arial"/>
                        </w:rPr>
                        <w:t>1</w:t>
                      </w:r>
                      <w:r w:rsidRPr="00423A5B">
                        <w:rPr>
                          <w:rFonts w:cs="Arial"/>
                        </w:rPr>
                        <w:t>-202</w:t>
                      </w:r>
                      <w:r w:rsidRPr="00423A5B" w:rsidR="00E05E66">
                        <w:rPr>
                          <w:rFonts w:cs="Arial"/>
                        </w:rP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423A5B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3A5B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423A5B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423A5B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23A5B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423A5B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423A5B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423A5B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="00977552" w:rsidP="00C74425" w:rsidRDefault="00801AF4" w14:paraId="08FE6632" w14:textId="77777777">
                                  <w:r>
                                    <w:t xml:space="preserve">Miércoles </w:t>
                                  </w:r>
                                </w:p>
                                <w:p w:rsidRPr="00423A5B" w:rsidR="00801AF4" w:rsidP="00C74425" w:rsidRDefault="00801AF4" w14:paraId="6C6CB995" w14:textId="0B21DEB2">
                                  <w:r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2204BD" w:rsidP="00C74425" w:rsidRDefault="00801AF4" w14:paraId="09090660" w14:textId="77777777">
                                  <w:r>
                                    <w:t>10:45 – 12:15</w:t>
                                  </w:r>
                                  <w:r w:rsidR="002204BD">
                                    <w:t xml:space="preserve"> </w:t>
                                  </w:r>
                                </w:p>
                                <w:p w:rsidRPr="00423A5B" w:rsidR="00977552" w:rsidP="00C74425" w:rsidRDefault="00E33E06" w14:paraId="22188716" w14:textId="58B73F6C">
                                  <w:r>
                                    <w:t>17</w:t>
                                  </w:r>
                                  <w:r w:rsidRPr="00423A5B" w:rsidR="0066182E">
                                    <w:t>:</w:t>
                                  </w:r>
                                  <w:r>
                                    <w:t>45</w:t>
                                  </w:r>
                                  <w:r w:rsidRPr="00423A5B" w:rsidR="0066182E">
                                    <w:t xml:space="preserve"> – </w:t>
                                  </w:r>
                                  <w:r w:rsidRPr="00423A5B" w:rsidR="005468B9">
                                    <w:t>1</w:t>
                                  </w:r>
                                  <w:r>
                                    <w:t>9</w:t>
                                  </w:r>
                                  <w:r w:rsidRPr="00423A5B" w:rsidR="0066182E">
                                    <w:t>:</w:t>
                                  </w:r>
                                  <w: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Pr="00423A5B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9CE758A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423A5B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423A5B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423A5B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423A5B" w:rsidR="00977552" w:rsidTr="00C74425" w14:paraId="78A47725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="00977552" w:rsidP="00C74425" w:rsidRDefault="00801AF4" w14:paraId="542BDFEB" w14:textId="77777777">
                            <w:r>
                              <w:t xml:space="preserve">Miércoles </w:t>
                            </w:r>
                          </w:p>
                          <w:p w:rsidRPr="00423A5B" w:rsidR="00801AF4" w:rsidP="00C74425" w:rsidRDefault="00801AF4" w14:paraId="41EDEDB2" w14:textId="0B21DEB2">
                            <w:r>
                              <w:t>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2204BD" w:rsidP="00C74425" w:rsidRDefault="00801AF4" w14:paraId="12B03244" w14:textId="77777777">
                            <w:r>
                              <w:t>10:45 – 12:15</w:t>
                            </w:r>
                            <w:r w:rsidR="002204BD">
                              <w:t xml:space="preserve"> </w:t>
                            </w:r>
                          </w:p>
                          <w:p w:rsidRPr="00423A5B" w:rsidR="00977552" w:rsidP="00C74425" w:rsidRDefault="00E33E06" w14:paraId="40C79E17" w14:textId="58B73F6C">
                            <w:r>
                              <w:t>17</w:t>
                            </w:r>
                            <w:r w:rsidRPr="00423A5B" w:rsidR="0066182E">
                              <w:t>:</w:t>
                            </w:r>
                            <w:r>
                              <w:t>45</w:t>
                            </w:r>
                            <w:r w:rsidRPr="00423A5B" w:rsidR="0066182E">
                              <w:t xml:space="preserve"> – </w:t>
                            </w:r>
                            <w:r w:rsidRPr="00423A5B" w:rsidR="005468B9">
                              <w:t>1</w:t>
                            </w:r>
                            <w:r>
                              <w:t>9</w:t>
                            </w:r>
                            <w:r w:rsidRPr="00423A5B" w:rsidR="0066182E">
                              <w:t>:</w:t>
                            </w:r>
                            <w:r>
                              <w:t>15</w:t>
                            </w:r>
                          </w:p>
                        </w:tc>
                      </w:tr>
                    </w:tbl>
                    <w:p w:rsidRPr="00423A5B" w:rsidR="00977552" w:rsidP="00977552" w:rsidRDefault="00977552" w14:paraId="672A6659" w14:textId="77777777"/>
                  </w:txbxContent>
                </v:textbox>
                <w10:anchorlock/>
              </v:roundrect>
            </w:pict>
          </mc:Fallback>
        </mc:AlternateContent>
      </w:r>
      <w:r w:rsidRPr="00423A5B">
        <w:rPr>
          <w:rFonts w:eastAsia="Times New Roman" w:asciiTheme="majorHAnsi" w:hAnsiTheme="majorHAnsi" w:cstheme="majorHAnsi"/>
          <w:lang w:eastAsia="es-BO"/>
        </w:rPr>
        <w:t xml:space="preserve">   </w:t>
      </w:r>
      <w:r w:rsidRPr="00423A5B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423A5B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423A5B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423A5B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423A5B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423A5B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423A5B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423A5B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423A5B" w:rsidR="00977552" w:rsidP="00C833F1" w:rsidRDefault="005468B9" w14:paraId="325F790B" w14:textId="5A5BE6E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3A5B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423A5B"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423A5B" w:rsidR="00977552" w:rsidP="00C833F1" w:rsidRDefault="005468B9" w14:paraId="13B3713E" w14:textId="10E78C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3A5B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423A5B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8B57017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423A5B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423A5B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423A5B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423A5B" w:rsidR="00977552" w:rsidTr="00C74425" w14:paraId="6685DAF0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423A5B" w:rsidR="00977552" w:rsidP="00C833F1" w:rsidRDefault="005468B9" w14:paraId="09C1CEBC" w14:textId="5A5BE6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23A5B"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423A5B" w:rsidR="00977552" w:rsidP="00C833F1" w:rsidRDefault="005468B9" w14:paraId="78941E47" w14:textId="10E78C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3A5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423A5B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</w:p>
    <w:p w:rsidRPr="00423A5B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423A5B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5BF505E2">
                <wp:extent cx="3043555" cy="520700"/>
                <wp:effectExtent l="0" t="0" r="61595" b="5080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7552" w:rsidP="002204BD" w:rsidRDefault="00977552" w14:paraId="417069B2" w14:textId="7212DDC2">
                            <w:pPr>
                              <w:spacing w:after="0" w:line="20" w:lineRule="atLeast"/>
                              <w:rPr>
                                <w:rFonts w:cs="Arial"/>
                              </w:rPr>
                            </w:pPr>
                            <w:r w:rsidRPr="00423A5B">
                              <w:rPr>
                                <w:rFonts w:cs="Arial"/>
                              </w:rPr>
                              <w:t xml:space="preserve">Prerrequisitos: </w:t>
                            </w:r>
                            <w:r w:rsidRPr="00423A5B" w:rsidR="005468B9">
                              <w:rPr>
                                <w:rFonts w:cs="Arial"/>
                              </w:rPr>
                              <w:t>MAT-</w:t>
                            </w:r>
                            <w:r w:rsidR="002204BD">
                              <w:rPr>
                                <w:rFonts w:cs="Arial"/>
                              </w:rPr>
                              <w:t>361 Elementos Finitos</w:t>
                            </w:r>
                          </w:p>
                          <w:p w:rsidRPr="00423A5B" w:rsidR="002204BD" w:rsidP="002204BD" w:rsidRDefault="002204BD" w14:paraId="1908747A" w14:textId="727A4AB8">
                            <w:pPr>
                              <w:spacing w:after="0" w:line="20" w:lineRule="atLeas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CIV-</w:t>
                            </w:r>
                            <w:r w:rsidR="007A52EC">
                              <w:rPr>
                                <w:rFonts w:cs="Arial"/>
                              </w:rPr>
                              <w:t>234 Estructuras Hiperestáticas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5ADDCBD">
              <v:roundrect id="Rectángulo: esquinas redondeadas 1" style="width:239.6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1F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">
                <v:shadow on="t"/>
                <v:textbox>
                  <w:txbxContent>
                    <w:p w:rsidR="00977552" w:rsidP="002204BD" w:rsidRDefault="00977552" w14:paraId="004CA70A" w14:textId="7212DDC2">
                      <w:pPr>
                        <w:spacing w:after="0" w:line="20" w:lineRule="atLeast"/>
                        <w:rPr>
                          <w:rFonts w:cs="Arial"/>
                        </w:rPr>
                      </w:pPr>
                      <w:r w:rsidRPr="00423A5B">
                        <w:rPr>
                          <w:rFonts w:cs="Arial"/>
                        </w:rPr>
                        <w:t xml:space="preserve">Prerrequisitos: </w:t>
                      </w:r>
                      <w:r w:rsidRPr="00423A5B" w:rsidR="005468B9">
                        <w:rPr>
                          <w:rFonts w:cs="Arial"/>
                        </w:rPr>
                        <w:t>MAT-</w:t>
                      </w:r>
                      <w:r w:rsidR="002204BD">
                        <w:rPr>
                          <w:rFonts w:cs="Arial"/>
                        </w:rPr>
                        <w:t>361 Elementos Finitos</w:t>
                      </w:r>
                    </w:p>
                    <w:p w:rsidRPr="00423A5B" w:rsidR="002204BD" w:rsidP="002204BD" w:rsidRDefault="002204BD" w14:paraId="5E0FC2A4" w14:textId="727A4AB8">
                      <w:pPr>
                        <w:spacing w:after="0" w:line="20" w:lineRule="atLeas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CIV-</w:t>
                      </w:r>
                      <w:r w:rsidR="007A52EC">
                        <w:rPr>
                          <w:rFonts w:cs="Arial"/>
                        </w:rPr>
                        <w:t>234 Estructuras Hiperestáticas II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423A5B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  <w:t>JUSTIFICACIÓN (Sociocultural, profesional y disciplinar)</w:t>
      </w:r>
    </w:p>
    <w:p w:rsidRPr="00423A5B" w:rsidR="00376F99" w:rsidP="007A52EC" w:rsidRDefault="007A52EC" w14:paraId="1C8B59A2" w14:textId="037FBCA3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</w:pPr>
      <w:r w:rsidRPr="007A52EC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Proporciona las herramientas necesarias para el análisis y diseño de elementos estructurales especiales</w:t>
      </w:r>
      <w:r w:rsidRPr="00D1454C" w:rsidR="00D1454C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.</w:t>
      </w:r>
    </w:p>
    <w:p w:rsidR="00977552" w:rsidP="00376F99" w:rsidRDefault="009A5FD5" w14:paraId="55C922F4" w14:textId="28FA57A5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423A5B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="007A52EC" w:rsidP="00376F99" w:rsidRDefault="007A52EC" w14:paraId="4A1EC39F" w14:textId="7777777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:rsidR="007A52EC" w:rsidP="00376F99" w:rsidRDefault="007A52EC" w14:paraId="4E2EBA86" w14:textId="7777777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:rsidRPr="00423A5B" w:rsidR="007A52EC" w:rsidP="00376F99" w:rsidRDefault="007A52EC" w14:paraId="7FEEF12F" w14:textId="77777777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</w:p>
    <w:p w:rsidRPr="00423A5B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  <w:t>COMPETENCIAS A DESARROLLAR</w:t>
      </w:r>
    </w:p>
    <w:p w:rsidRPr="00423A5B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  <w:t>Competencia de la Asignatura</w:t>
      </w:r>
    </w:p>
    <w:p w:rsidRPr="00423A5B" w:rsidR="00376F99" w:rsidP="00F93C06" w:rsidRDefault="00F93C06" w14:paraId="424C14FD" w14:textId="1B76C1F3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F93C06">
        <w:rPr>
          <w:rFonts w:eastAsia="Times New Roman" w:asciiTheme="majorHAnsi" w:hAnsiTheme="majorHAnsi" w:cstheme="majorHAnsi"/>
          <w:sz w:val="24"/>
          <w:szCs w:val="24"/>
          <w:lang w:eastAsia="es-ES"/>
        </w:rPr>
        <w:t>Analizar y resolver el equilibrio de una estructura y de elementos sólidos aplicando los métodos matemáticos de elementos finitos para garantizar la estabilidad de la estructura.</w:t>
      </w:r>
    </w:p>
    <w:p w:rsidRPr="00423A5B" w:rsidR="00977552" w:rsidP="00977552" w:rsidRDefault="00977552" w14:paraId="2E93E11F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  <w:t>Competencias Genéricas.</w:t>
      </w:r>
    </w:p>
    <w:p w:rsidRPr="00423A5B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423A5B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="2989E8F8" w:rsidP="2989E8F8" w:rsidRDefault="2989E8F8" w14:paraId="129FE1D7" w14:textId="79D73F9C">
      <w:pPr>
        <w:pStyle w:val="Prrafodelista"/>
        <w:spacing w:after="0"/>
        <w:ind w:left="360"/>
        <w:rPr>
          <w:rFonts w:ascii="Calibri Light" w:hAnsi="Calibri Light" w:cs="Calibri Light" w:asciiTheme="majorAscii" w:hAnsiTheme="majorAscii" w:cstheme="majorAscii"/>
          <w:b w:val="1"/>
          <w:bCs w:val="1"/>
          <w:color w:val="FF0000"/>
          <w:sz w:val="24"/>
          <w:szCs w:val="24"/>
          <w:lang w:eastAsia="es-BO"/>
        </w:rPr>
      </w:pPr>
      <w:r w:rsidRPr="2989E8F8" w:rsidR="2989E8F8">
        <w:rPr>
          <w:rFonts w:ascii="Calibri Light" w:hAnsi="Calibri Light" w:cs="Calibri Light" w:asciiTheme="majorAscii" w:hAnsiTheme="majorAscii" w:cstheme="majorAscii"/>
          <w:b w:val="1"/>
          <w:bCs w:val="1"/>
          <w:color w:val="FF0000"/>
          <w:sz w:val="24"/>
          <w:szCs w:val="24"/>
          <w:lang w:eastAsia="es-BO"/>
        </w:rPr>
        <w:t>DOCUMENTO DE REFERENCIA: MODELO ACADÉMICO PAG 46:</w:t>
      </w:r>
      <w:r w:rsidRPr="2989E8F8" w:rsidR="2989E8F8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 xml:space="preserve"> </w:t>
      </w:r>
    </w:p>
    <w:p w:rsidR="2989E8F8" w:rsidP="2989E8F8" w:rsidRDefault="2989E8F8" w14:paraId="2D7EA548" w14:textId="4AE0D1A3">
      <w:pPr>
        <w:spacing w:after="160" w:line="259" w:lineRule="auto"/>
        <w:ind w:firstLine="360"/>
      </w:pPr>
      <w:hyperlink r:id="R5c4b41c7597a469c">
        <w:r w:rsidRPr="2989E8F8" w:rsidR="2989E8F8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https://www.ucb.edu.bo/wp-content/uploads/2023/09/Modelo-Institucional-DIGITAL-1.pdf</w:t>
        </w:r>
      </w:hyperlink>
      <w:r w:rsidRPr="2989E8F8" w:rsidR="2989E8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2989E8F8" w:rsidR="2989E8F8">
        <w:rPr>
          <w:noProof w:val="0"/>
          <w:lang w:val="es-ES"/>
        </w:rPr>
        <w:t xml:space="preserve"> </w:t>
      </w:r>
    </w:p>
    <w:p w:rsidRPr="00423A5B"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  <w:t>Contenido Temático</w:t>
      </w:r>
    </w:p>
    <w:p w:rsidRPr="00F93C06" w:rsidR="00F93C06" w:rsidP="00F93C06" w:rsidRDefault="00F93C06" w14:paraId="0F0A0157" w14:textId="6218F34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93C06">
        <w:rPr>
          <w:rFonts w:asciiTheme="majorHAnsi" w:hAnsiTheme="majorHAnsi" w:cstheme="majorHAnsi"/>
          <w:sz w:val="24"/>
          <w:szCs w:val="24"/>
        </w:rPr>
        <w:t xml:space="preserve">CONCEPTOS BÁSICOS. </w:t>
      </w:r>
    </w:p>
    <w:p w:rsidRPr="00F93C06" w:rsidR="00F93C06" w:rsidP="00F93C06" w:rsidRDefault="00F93C06" w14:paraId="0DE21BE2" w14:textId="0ED6EA7C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93C06">
        <w:rPr>
          <w:rFonts w:asciiTheme="majorHAnsi" w:hAnsiTheme="majorHAnsi" w:cstheme="majorHAnsi"/>
          <w:sz w:val="24"/>
          <w:szCs w:val="24"/>
        </w:rPr>
        <w:t xml:space="preserve">FUNDAMENTOS DEL MÉTODO. </w:t>
      </w:r>
    </w:p>
    <w:p w:rsidRPr="00742DE6" w:rsidR="00376F99" w:rsidP="00F93C06" w:rsidRDefault="00F93C06" w14:paraId="1DDE1881" w14:textId="7FCADE13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93C06">
        <w:rPr>
          <w:rFonts w:asciiTheme="majorHAnsi" w:hAnsiTheme="majorHAnsi" w:cstheme="majorHAnsi"/>
          <w:sz w:val="24"/>
          <w:szCs w:val="24"/>
        </w:rPr>
        <w:t>APLICACIONES.</w:t>
      </w:r>
    </w:p>
    <w:p w:rsidRPr="00423A5B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  <w:t>Contenidos Analíticos expresados en saberes</w:t>
      </w:r>
    </w:p>
    <w:p w:rsidRPr="00423A5B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423A5B">
        <w:rPr>
          <w:rFonts w:asciiTheme="majorHAnsi" w:hAnsiTheme="majorHAnsi" w:cstheme="majorHAnsi"/>
          <w:b/>
          <w:color w:val="FF0000"/>
          <w:sz w:val="24"/>
          <w:szCs w:val="24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423A5B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423A5B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423A5B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423A5B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>Unidades de Aprendizaje</w:t>
            </w:r>
          </w:p>
        </w:tc>
      </w:tr>
      <w:tr w:rsidRPr="00423A5B" w:rsidR="00977552" w:rsidTr="00F85233" w14:paraId="1800821D" w14:textId="77777777">
        <w:tc>
          <w:tcPr>
            <w:tcW w:w="2235" w:type="dxa"/>
            <w:vMerge/>
            <w:vAlign w:val="center"/>
          </w:tcPr>
          <w:p w:rsidRPr="00423A5B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013" w:type="dxa"/>
            <w:vAlign w:val="center"/>
          </w:tcPr>
          <w:p w:rsidRPr="00423A5B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423A5B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423A5B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423A5B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</w:tr>
      <w:tr w:rsidRPr="00423A5B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23A5B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423A5B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423A5B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423A5B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423A5B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423A5B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423A5B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423A5B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423A5B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423A5B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423A5B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423A5B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6458C" w:rsidR="009237CD" w:rsidP="00F6458C" w:rsidRDefault="0057207A" w14:paraId="2752AD08" w14:textId="30A839E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Diferencia los métodos numéricos aplicables a la solución de estructuras.</w:t>
            </w:r>
          </w:p>
          <w:p w:rsidRPr="00F6458C" w:rsidR="0057207A" w:rsidP="00F6458C" w:rsidRDefault="0057207A" w14:paraId="72D83E81" w14:textId="4F31726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Aplica el método de elementos finitos a la solución de </w:t>
            </w:r>
          </w:p>
          <w:p w:rsidRPr="00F6458C" w:rsidR="0057207A" w:rsidP="00F6458C" w:rsidRDefault="0057207A" w14:paraId="6CE2CC87" w14:textId="777777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esfuerzos en </w:t>
            </w:r>
          </w:p>
          <w:p w:rsidRPr="00F6458C" w:rsidR="0057207A" w:rsidP="00F6458C" w:rsidRDefault="0057207A" w14:paraId="604A4FE7" w14:textId="53CD460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estructuras.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6458C" w:rsidR="00BF439B" w:rsidP="00F6458C" w:rsidRDefault="00BF439B" w14:paraId="5E3F1F49" w14:textId="777777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Aspectos generales. </w:t>
            </w:r>
          </w:p>
          <w:p w:rsidRPr="00F6458C" w:rsidR="009237CD" w:rsidP="00F6458C" w:rsidRDefault="00BF439B" w14:paraId="63C93B68" w14:textId="0B6E9D7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Diferenciación entre modelos estructurales continuos y discretos.</w:t>
            </w:r>
          </w:p>
          <w:p w:rsidRPr="00F6458C" w:rsidR="00E43603" w:rsidP="00F6458C" w:rsidRDefault="00E43603" w14:paraId="646D1439" w14:textId="30BC323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Ecuaciones cinemáticas de sistemas discretos. </w:t>
            </w:r>
          </w:p>
          <w:p w:rsidRPr="00F6458C" w:rsidR="00E43603" w:rsidP="00F6458C" w:rsidRDefault="00E43603" w14:paraId="47ADB06A" w14:textId="7DBEEAF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Métodos variacionales. </w:t>
            </w:r>
          </w:p>
          <w:p w:rsidR="00FA434D" w:rsidP="00FA434D" w:rsidRDefault="00E43603" w14:paraId="14194F99" w14:textId="777777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Método directo de</w:t>
            </w:r>
            <w:r w:rsidRPr="00F6458C" w:rsidR="008C0447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rigidez.</w:t>
            </w:r>
          </w:p>
          <w:p w:rsidRPr="00FA434D" w:rsidR="00FA434D" w:rsidP="00FA434D" w:rsidRDefault="00E43603" w14:paraId="6F186752" w14:textId="12E5C73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A434D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Tensión axial simple.</w:t>
            </w:r>
            <w:r w:rsidRPr="00FA434D" w:rsidR="008C0447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FA434D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 </w:t>
            </w:r>
          </w:p>
          <w:p w:rsidR="00FA434D" w:rsidP="00FA434D" w:rsidRDefault="00E43603" w14:paraId="4ABFCDC8" w14:textId="77777777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0" w:right="-105" w:hanging="284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Formulaciones</w:t>
            </w:r>
            <w:r w:rsid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exactas y aproximadas. </w:t>
            </w:r>
          </w:p>
          <w:p w:rsidRPr="00A2536B" w:rsidR="00E43603" w:rsidP="00FA434D" w:rsidRDefault="00E43603" w14:paraId="240AAB0F" w14:textId="1640B08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460" w:right="-105" w:hanging="284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Formulación del </w:t>
            </w:r>
            <w:r w:rsidRPr="00A2536B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elemento finito. </w:t>
            </w:r>
          </w:p>
          <w:p w:rsidRPr="00F6458C" w:rsidR="00E43603" w:rsidP="00F6458C" w:rsidRDefault="00E43603" w14:paraId="2580397F" w14:textId="76FFB41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Variables,</w:t>
            </w:r>
            <w:r w:rsidRPr="00F6458C" w:rsidR="00F87B0F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formulaciones y </w:t>
            </w: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condiciones del método. </w:t>
            </w:r>
          </w:p>
          <w:p w:rsidRPr="00F6458C" w:rsidR="00E43603" w:rsidP="00F6458C" w:rsidRDefault="00E43603" w14:paraId="50B2EBBD" w14:textId="4486E1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Nociones de la teoría de</w:t>
            </w:r>
            <w:r w:rsidRPr="00F6458C" w:rsidR="00F87B0F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la elasticidad. </w:t>
            </w:r>
          </w:p>
          <w:p w:rsidRPr="00F6458C" w:rsidR="00E43603" w:rsidP="00F6458C" w:rsidRDefault="00E43603" w14:paraId="7B0A88A6" w14:textId="53A4E0C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Tensión y deformación </w:t>
            </w:r>
          </w:p>
          <w:p w:rsidRPr="00F6458C" w:rsidR="00E43603" w:rsidP="00F6458C" w:rsidRDefault="00E43603" w14:paraId="5E294416" w14:textId="777777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planas. </w:t>
            </w:r>
          </w:p>
          <w:p w:rsidRPr="00F6458C" w:rsidR="00E43603" w:rsidP="00F6458C" w:rsidRDefault="00E43603" w14:paraId="7025DC87" w14:textId="3746BB9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Estructuras Espaciales. </w:t>
            </w:r>
          </w:p>
          <w:p w:rsidRPr="00F6458C" w:rsidR="00E43603" w:rsidP="00F6458C" w:rsidRDefault="00E43603" w14:paraId="1668EBE1" w14:textId="43EE5F9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Formulación</w:t>
            </w:r>
            <w:r w:rsidRPr="00F6458C" w:rsidR="00F87B0F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isoparamétrica e integración numérica. </w:t>
            </w:r>
          </w:p>
          <w:p w:rsidRPr="00F6458C" w:rsidR="00E43603" w:rsidP="00F6458C" w:rsidRDefault="00E43603" w14:paraId="522DD587" w14:textId="59B2565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Placas delgadas. </w:t>
            </w:r>
          </w:p>
          <w:p w:rsidRPr="00F6458C" w:rsidR="00E43603" w:rsidP="00F6458C" w:rsidRDefault="00E43603" w14:paraId="43657E20" w14:textId="7D61495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Tratamiento de </w:t>
            </w:r>
          </w:p>
          <w:p w:rsidRPr="00F6458C" w:rsidR="00E43603" w:rsidP="00F6458C" w:rsidRDefault="00E43603" w14:paraId="27A4628D" w14:textId="777777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problemas dinámicos. </w:t>
            </w:r>
          </w:p>
          <w:p w:rsidRPr="00F6458C" w:rsidR="00E43603" w:rsidP="00F6458C" w:rsidRDefault="00E43603" w14:paraId="17518F52" w14:textId="5240F72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Errores numéricos y de convergencia. </w:t>
            </w:r>
          </w:p>
          <w:p w:rsidRPr="00F6458C" w:rsidR="00E43603" w:rsidP="00F6458C" w:rsidRDefault="00E43603" w14:paraId="6268CEF0" w14:textId="258C712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Aplicaciones mediante el empleo de software </w:t>
            </w:r>
          </w:p>
          <w:p w:rsidRPr="00F6458C" w:rsidR="00BF439B" w:rsidP="00F6458C" w:rsidRDefault="00E43603" w14:paraId="3997EBBD" w14:textId="69D7BC4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right="-105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especializado.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F6458C" w:rsidR="00E43603" w:rsidP="00F6458C" w:rsidRDefault="00E43603" w14:paraId="5AB4A042" w14:textId="567F17C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Respetuoso del medioambiente. </w:t>
            </w:r>
          </w:p>
          <w:p w:rsidRPr="00F6458C" w:rsidR="00F6458C" w:rsidP="00F6458C" w:rsidRDefault="00E43603" w14:paraId="6F865DB0" w14:textId="777777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Creativo para generar</w:t>
            </w:r>
            <w:r w:rsidRPr="00F6458C" w:rsid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 m</w:t>
            </w: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odelos</w:t>
            </w:r>
            <w:r w:rsidRPr="00F6458C" w:rsidR="00F87B0F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 </w:t>
            </w: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estructurales.</w:t>
            </w:r>
          </w:p>
          <w:p w:rsidRPr="00F6458C" w:rsidR="00E43603" w:rsidP="00F6458C" w:rsidRDefault="00E43603" w14:paraId="7371091F" w14:textId="33F3D60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 xml:space="preserve">Se interesa por el bienestar de la comunidad. </w:t>
            </w:r>
          </w:p>
          <w:p w:rsidRPr="00F6458C" w:rsidR="00E43603" w:rsidP="00F6458C" w:rsidRDefault="00E43603" w14:paraId="499793DD" w14:textId="04E0697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202" w:hanging="202"/>
              <w:jc w:val="both"/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</w:pPr>
            <w:r w:rsidRPr="00F6458C">
              <w:rPr>
                <w:rFonts w:eastAsia="Times New Roman" w:asciiTheme="majorHAnsi" w:hAnsiTheme="majorHAnsi" w:cstheme="majorHAnsi"/>
                <w:sz w:val="20"/>
                <w:szCs w:val="20"/>
                <w:lang w:eastAsia="es-ES"/>
              </w:rPr>
              <w:t>Valora la honestidad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23A5B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</w:tr>
    </w:tbl>
    <w:p w:rsidRPr="00423A5B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423A5B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  <w:t>PLANIFICACIÓN DEL PROCESO DE APRENDIZAJE – ENSEÑANZA Y EVALUACIÓN</w:t>
      </w:r>
    </w:p>
    <w:p w:rsidRPr="00423A5B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423A5B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423A5B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423A5B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423A5B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423A5B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b/>
              </w:rPr>
              <w:t>Semanas</w:t>
            </w:r>
          </w:p>
        </w:tc>
        <w:tc>
          <w:tcPr>
            <w:tcW w:w="4329" w:type="dxa"/>
            <w:vAlign w:val="center"/>
          </w:tcPr>
          <w:p w:rsidRPr="00423A5B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 xml:space="preserve">Estrategias y actividades de aprendizaje </w:t>
            </w:r>
            <w:r w:rsidRPr="00423A5B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>–</w:t>
            </w:r>
            <w:r w:rsidRPr="00423A5B"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  <w:t xml:space="preserve"> enseñanza</w:t>
            </w:r>
          </w:p>
          <w:p w:rsidRPr="00423A5B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423A5B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423A5B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423A5B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02" w:type="dxa"/>
          </w:tcPr>
          <w:p w:rsidRPr="00423A5B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423A5B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Pr="00423A5B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423A5B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</w:tcPr>
          <w:p w:rsidRPr="00423A5B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02" w:type="dxa"/>
          </w:tcPr>
          <w:p w:rsidRPr="00423A5B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423A5B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Pr="00423A5B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423A5B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</w:tcPr>
          <w:p w:rsidRPr="00423A5B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02" w:type="dxa"/>
          </w:tcPr>
          <w:p w:rsidRPr="00423A5B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423A5B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</w:tr>
      <w:tr w:rsidRPr="00423A5B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423A5B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738" w:type="dxa"/>
          </w:tcPr>
          <w:p w:rsidRPr="00423A5B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  <w:tc>
          <w:tcPr>
            <w:tcW w:w="1302" w:type="dxa"/>
          </w:tcPr>
          <w:p w:rsidRPr="00423A5B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423A5B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eastAsia="es-ES"/>
              </w:rPr>
            </w:pPr>
          </w:p>
        </w:tc>
      </w:tr>
    </w:tbl>
    <w:p w:rsidRPr="00423A5B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423A5B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423A5B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423A5B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423A5B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423A5B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423A5B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423A5B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423A5B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423A5B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423A5B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423A5B" w:rsidR="00BD3BB1" w:rsidTr="00565010" w14:paraId="09C0E81F" w14:textId="77777777">
        <w:tc>
          <w:tcPr>
            <w:tcW w:w="2694" w:type="dxa"/>
            <w:shd w:val="clear" w:color="auto" w:fill="auto"/>
          </w:tcPr>
          <w:p w:rsidRPr="00423A5B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423A5B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3A5B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:rsidRPr="00423A5B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423A5B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423A5B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423A5B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Pr="00423A5B" w:rsidR="00BD3BB1" w:rsidTr="00565010" w14:paraId="13E5F089" w14:textId="77777777">
        <w:tc>
          <w:tcPr>
            <w:tcW w:w="2694" w:type="dxa"/>
            <w:shd w:val="clear" w:color="auto" w:fill="auto"/>
          </w:tcPr>
          <w:p w:rsidRPr="00423A5B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423A5B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423A5B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3A5B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423A5B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423A5B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423A5B" w:rsidR="00BD3BB1" w:rsidTr="00565010" w14:paraId="7A57A2AC" w14:textId="77777777">
        <w:tc>
          <w:tcPr>
            <w:tcW w:w="2694" w:type="dxa"/>
            <w:shd w:val="clear" w:color="auto" w:fill="auto"/>
          </w:tcPr>
          <w:p w:rsidRPr="00423A5B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423A5B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423A5B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3A5B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423A5B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423A5B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423A5B" w:rsidR="00BD3BB1" w:rsidTr="00565010" w14:paraId="01CFF291" w14:textId="77777777">
        <w:tc>
          <w:tcPr>
            <w:tcW w:w="2694" w:type="dxa"/>
            <w:shd w:val="clear" w:color="auto" w:fill="auto"/>
          </w:tcPr>
          <w:p w:rsidRPr="00423A5B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423A5B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423A5B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3A5B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423A5B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423A5B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423A5B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423A5B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423A5B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423A5B" w:rsidR="00BD3BB1" w:rsidTr="00565010" w14:paraId="4C4CCAB8" w14:textId="77777777">
        <w:tc>
          <w:tcPr>
            <w:tcW w:w="2694" w:type="dxa"/>
            <w:shd w:val="clear" w:color="auto" w:fill="auto"/>
          </w:tcPr>
          <w:p w:rsidRPr="00423A5B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423A5B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423A5B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423A5B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423A5B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423A5B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423A5B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423A5B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423A5B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423A5B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  <w:t>BIBLIOGRAFÍA Y WEBGRAFÍA (Básica y complementaria)</w:t>
      </w:r>
    </w:p>
    <w:p w:rsidRPr="00423A5B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color w:val="FF0000"/>
          <w:sz w:val="24"/>
          <w:szCs w:val="24"/>
          <w:lang w:eastAsia="es-ES"/>
        </w:rPr>
        <w:t>DEBE SER DESARROLLADO POR EL POSTULANTE</w:t>
      </w:r>
    </w:p>
    <w:p w:rsidRPr="00423A5B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  <w:t xml:space="preserve">NORMATIVA DE CLASES Y MATERIALES PARA LA ASIGNATURA </w:t>
      </w:r>
    </w:p>
    <w:p w:rsidRPr="00423A5B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eastAsia="es-ES"/>
        </w:rPr>
      </w:pPr>
      <w:r w:rsidRPr="00423A5B">
        <w:rPr>
          <w:rFonts w:eastAsia="Times New Roman" w:asciiTheme="majorHAnsi" w:hAnsiTheme="majorHAnsi" w:cstheme="majorHAnsi"/>
          <w:b/>
          <w:color w:val="FF0000"/>
          <w:sz w:val="24"/>
          <w:szCs w:val="24"/>
          <w:lang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423A5B" w:rsidR="003E4E48" w:rsidRDefault="003E4E48" w14:paraId="47B698BB" w14:textId="77777777">
      <w:pPr>
        <w:spacing w:after="0" w:line="240" w:lineRule="auto"/>
      </w:pPr>
      <w:r w:rsidRPr="00423A5B">
        <w:separator/>
      </w:r>
    </w:p>
  </w:endnote>
  <w:endnote w:type="continuationSeparator" w:id="0">
    <w:p w:rsidRPr="00423A5B" w:rsidR="003E4E48" w:rsidRDefault="003E4E48" w14:paraId="11B815D1" w14:textId="77777777">
      <w:pPr>
        <w:spacing w:after="0" w:line="240" w:lineRule="auto"/>
      </w:pPr>
      <w:r w:rsidRPr="00423A5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423A5B" w:rsidR="003E4E48" w:rsidRDefault="003E4E48" w14:paraId="753AA485" w14:textId="77777777">
      <w:pPr>
        <w:spacing w:after="0" w:line="240" w:lineRule="auto"/>
      </w:pPr>
      <w:r w:rsidRPr="00423A5B">
        <w:separator/>
      </w:r>
    </w:p>
  </w:footnote>
  <w:footnote w:type="continuationSeparator" w:id="0">
    <w:p w:rsidRPr="00423A5B" w:rsidR="003E4E48" w:rsidRDefault="003E4E48" w14:paraId="0CE5CA58" w14:textId="77777777">
      <w:pPr>
        <w:spacing w:after="0" w:line="240" w:lineRule="auto"/>
      </w:pPr>
      <w:r w:rsidRPr="00423A5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Pr="00423A5B"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Pr="00423A5B" w:rsidR="000F7B84" w:rsidRDefault="00024C5D" w14:paraId="3B97071F" w14:textId="77777777">
          <w:r w:rsidRPr="00423A5B">
            <w:rPr>
              <w:noProof/>
              <w:lang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423A5B" w:rsidR="000F7B84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423A5B">
            <w:rPr>
              <w:sz w:val="24"/>
              <w:szCs w:val="24"/>
            </w:rPr>
            <w:t>UNIVERSIDAD CATÓLICA BOLIVIANA</w:t>
          </w:r>
        </w:p>
        <w:p w:rsidRPr="00423A5B" w:rsidR="000F7B84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423A5B">
            <w:rPr>
              <w:sz w:val="24"/>
              <w:szCs w:val="24"/>
            </w:rPr>
            <w:t>“SAN PABLO”</w:t>
          </w:r>
        </w:p>
        <w:p w:rsidRPr="00423A5B" w:rsidR="000F7B84" w:rsidP="00167EFD" w:rsidRDefault="000F7B84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Pr="00423A5B" w:rsidR="00167EFD" w:rsidP="001E43C3" w:rsidRDefault="00167EFD" w14:paraId="7764D56F" w14:textId="77777777">
          <w:pPr>
            <w:pStyle w:val="Encabezado"/>
          </w:pPr>
        </w:p>
        <w:p w:rsidRPr="00423A5B" w:rsidR="000F7B84" w:rsidP="001E43C3" w:rsidRDefault="00024C5D" w14:paraId="3B9EBD47" w14:textId="2B141DB1">
          <w:pPr>
            <w:pStyle w:val="Encabezado"/>
          </w:pPr>
          <w:r w:rsidRPr="00423A5B">
            <w:t xml:space="preserve"> </w:t>
          </w:r>
          <w:r w:rsidRPr="00423A5B">
            <w:rPr>
              <w:sz w:val="24"/>
              <w:szCs w:val="24"/>
            </w:rPr>
            <w:t xml:space="preserve">Revisión: 01 Emisión: </w:t>
          </w:r>
          <w:r w:rsidRPr="00423A5B">
            <w:rPr>
              <w:sz w:val="24"/>
              <w:szCs w:val="24"/>
            </w:rPr>
            <w:fldChar w:fldCharType="begin"/>
          </w:r>
          <w:r w:rsidRPr="00423A5B">
            <w:rPr>
              <w:sz w:val="24"/>
              <w:szCs w:val="24"/>
            </w:rPr>
            <w:instrText xml:space="preserve"> TIME \@ "dd/MM/yyyy" </w:instrText>
          </w:r>
          <w:r w:rsidRPr="00423A5B">
            <w:rPr>
              <w:sz w:val="24"/>
              <w:szCs w:val="24"/>
            </w:rPr>
            <w:fldChar w:fldCharType="separate"/>
          </w:r>
          <w:r w:rsidR="00FA434D">
            <w:rPr>
              <w:noProof/>
              <w:sz w:val="24"/>
              <w:szCs w:val="24"/>
            </w:rPr>
            <w:t>29/08/2023</w:t>
          </w:r>
          <w:r w:rsidRPr="00423A5B">
            <w:rPr>
              <w:sz w:val="24"/>
              <w:szCs w:val="24"/>
            </w:rPr>
            <w:fldChar w:fldCharType="end"/>
          </w:r>
        </w:p>
      </w:tc>
    </w:tr>
    <w:tr w:rsidRPr="00423A5B"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Pr="00423A5B" w:rsidR="000F7B84" w:rsidRDefault="000F7B84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Pr="00423A5B" w:rsidR="000F7B84" w:rsidP="00167EFD" w:rsidRDefault="00024C5D" w14:paraId="5F21D7F7" w14:textId="77777777">
          <w:pPr>
            <w:jc w:val="center"/>
          </w:pPr>
          <w:r w:rsidRPr="00423A5B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Pr="00423A5B" w:rsidR="000F7B84" w:rsidRDefault="00024C5D" w14:paraId="3066F712" w14:textId="77777777">
          <w:pPr>
            <w:pStyle w:val="Encabezado"/>
            <w:ind w:left="400"/>
          </w:pPr>
          <w:r w:rsidRPr="00423A5B">
            <w:rPr>
              <w:sz w:val="24"/>
              <w:szCs w:val="24"/>
            </w:rPr>
            <w:t>Página:</w:t>
          </w:r>
          <w:r w:rsidRPr="00423A5B">
            <w:t xml:space="preserve">     </w:t>
          </w:r>
          <w:r w:rsidRPr="00423A5B">
            <w:fldChar w:fldCharType="begin"/>
          </w:r>
          <w:r w:rsidRPr="00423A5B">
            <w:instrText xml:space="preserve"> PAGE   \* MERGEFORMAT </w:instrText>
          </w:r>
          <w:r w:rsidRPr="00423A5B">
            <w:fldChar w:fldCharType="separate"/>
          </w:r>
          <w:r w:rsidRPr="00423A5B">
            <w:rPr>
              <w:color w:val="4F81BD"/>
              <w:sz w:val="40"/>
              <w:szCs w:val="40"/>
            </w:rPr>
            <w:t>7</w:t>
          </w:r>
          <w:r w:rsidRPr="00423A5B">
            <w:fldChar w:fldCharType="end"/>
          </w:r>
        </w:p>
        <w:p w:rsidRPr="00423A5B" w:rsidR="000F7B84" w:rsidP="007D4A41" w:rsidRDefault="00024C5D" w14:paraId="79214D4B" w14:textId="3973840A">
          <w:pPr>
            <w:pStyle w:val="Encabezado"/>
          </w:pPr>
          <w:r w:rsidRPr="00423A5B">
            <w:t xml:space="preserve"> </w:t>
          </w:r>
        </w:p>
      </w:tc>
    </w:tr>
  </w:tbl>
  <w:p w:rsidRPr="00423A5B" w:rsidR="000F7B84" w:rsidRDefault="000F7B84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Pr="00423A5B"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Pr="00423A5B" w:rsidR="000F7B84" w:rsidRDefault="00024C5D" w14:paraId="16C07BEF" w14:textId="77777777">
          <w:r w:rsidRPr="00423A5B">
            <w:rPr>
              <w:noProof/>
              <w:lang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423A5B" w:rsidR="000F7B84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423A5B">
            <w:rPr>
              <w:sz w:val="24"/>
              <w:szCs w:val="24"/>
            </w:rPr>
            <w:t>UNIVERSIDAD CATÓLICA BOLIVIANA</w:t>
          </w:r>
        </w:p>
        <w:p w:rsidRPr="00423A5B" w:rsidR="000F7B84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423A5B">
            <w:rPr>
              <w:sz w:val="24"/>
              <w:szCs w:val="24"/>
            </w:rPr>
            <w:t>“SAN PABLO”</w:t>
          </w:r>
        </w:p>
        <w:p w:rsidRPr="00423A5B" w:rsidR="000F7B84" w:rsidP="00343EB5" w:rsidRDefault="000F7B84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Pr="00423A5B" w:rsidR="00343EB5" w:rsidRDefault="00024C5D" w14:paraId="6A50868F" w14:textId="77777777">
          <w:pPr>
            <w:pStyle w:val="Encabezado"/>
          </w:pPr>
          <w:r w:rsidRPr="00423A5B">
            <w:t xml:space="preserve"> </w:t>
          </w:r>
        </w:p>
        <w:p w:rsidRPr="00423A5B" w:rsidR="000F7B84" w:rsidRDefault="00024C5D" w14:paraId="3FAE0A8F" w14:textId="0BF9C7C7">
          <w:pPr>
            <w:pStyle w:val="Encabezado"/>
          </w:pPr>
          <w:r w:rsidRPr="00423A5B">
            <w:rPr>
              <w:sz w:val="24"/>
              <w:szCs w:val="24"/>
            </w:rPr>
            <w:t xml:space="preserve">Revisión: 01 Emisión: </w:t>
          </w:r>
          <w:r w:rsidRPr="00423A5B">
            <w:rPr>
              <w:sz w:val="24"/>
              <w:szCs w:val="24"/>
            </w:rPr>
            <w:fldChar w:fldCharType="begin"/>
          </w:r>
          <w:r w:rsidRPr="00423A5B">
            <w:rPr>
              <w:sz w:val="24"/>
              <w:szCs w:val="24"/>
            </w:rPr>
            <w:instrText xml:space="preserve"> TIME \@ "dd/MM/yyyy" </w:instrText>
          </w:r>
          <w:r w:rsidRPr="00423A5B">
            <w:rPr>
              <w:sz w:val="24"/>
              <w:szCs w:val="24"/>
            </w:rPr>
            <w:fldChar w:fldCharType="separate"/>
          </w:r>
          <w:r w:rsidR="00FA434D">
            <w:rPr>
              <w:noProof/>
              <w:sz w:val="24"/>
              <w:szCs w:val="24"/>
            </w:rPr>
            <w:t>29/08/2023</w:t>
          </w:r>
          <w:r w:rsidRPr="00423A5B">
            <w:rPr>
              <w:sz w:val="24"/>
              <w:szCs w:val="24"/>
            </w:rPr>
            <w:fldChar w:fldCharType="end"/>
          </w:r>
        </w:p>
      </w:tc>
    </w:tr>
    <w:tr w:rsidRPr="00423A5B"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Pr="00423A5B" w:rsidR="000F7B84" w:rsidRDefault="000F7B84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Pr="00423A5B" w:rsidR="000F7B84" w:rsidP="00343EB5" w:rsidRDefault="00024C5D" w14:paraId="02BB137C" w14:textId="77777777">
          <w:pPr>
            <w:jc w:val="center"/>
          </w:pPr>
          <w:r w:rsidRPr="00423A5B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Pr="00423A5B" w:rsidR="000F7B84" w:rsidP="00831CA2" w:rsidRDefault="00024C5D" w14:paraId="0AC06638" w14:textId="0FD3BE57">
          <w:pPr>
            <w:pStyle w:val="Encabezado"/>
            <w:ind w:left="400"/>
          </w:pPr>
          <w:r w:rsidRPr="00423A5B">
            <w:t xml:space="preserve">Página:     </w:t>
          </w:r>
          <w:r w:rsidRPr="00423A5B">
            <w:fldChar w:fldCharType="begin"/>
          </w:r>
          <w:r w:rsidRPr="00423A5B">
            <w:instrText xml:space="preserve"> PAGE   \* MERGEFORMAT </w:instrText>
          </w:r>
          <w:r w:rsidRPr="00423A5B">
            <w:fldChar w:fldCharType="separate"/>
          </w:r>
          <w:r w:rsidRPr="00423A5B">
            <w:rPr>
              <w:color w:val="4F81BD"/>
              <w:sz w:val="40"/>
              <w:szCs w:val="40"/>
            </w:rPr>
            <w:t>1</w:t>
          </w:r>
          <w:r w:rsidRPr="00423A5B">
            <w:fldChar w:fldCharType="end"/>
          </w:r>
        </w:p>
      </w:tc>
    </w:tr>
  </w:tbl>
  <w:p w:rsidRPr="00423A5B" w:rsidR="000F7B84" w:rsidRDefault="000F7B84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4052"/>
    <w:multiLevelType w:val="hybridMultilevel"/>
    <w:tmpl w:val="AB0A2EDA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202173E"/>
    <w:multiLevelType w:val="hybridMultilevel"/>
    <w:tmpl w:val="A0206BFE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F2B91"/>
    <w:multiLevelType w:val="hybridMultilevel"/>
    <w:tmpl w:val="33522DD0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87EEA"/>
    <w:multiLevelType w:val="hybridMultilevel"/>
    <w:tmpl w:val="ED9283EE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8A394F"/>
    <w:multiLevelType w:val="hybridMultilevel"/>
    <w:tmpl w:val="9426E510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6"/>
  </w:num>
  <w:num w:numId="3" w16cid:durableId="2043359390">
    <w:abstractNumId w:val="25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3"/>
  </w:num>
  <w:num w:numId="5" w16cid:durableId="406073767">
    <w:abstractNumId w:val="1"/>
  </w:num>
  <w:num w:numId="6" w16cid:durableId="165023576">
    <w:abstractNumId w:val="9"/>
  </w:num>
  <w:num w:numId="7" w16cid:durableId="1554542766">
    <w:abstractNumId w:val="2"/>
  </w:num>
  <w:num w:numId="8" w16cid:durableId="96950770">
    <w:abstractNumId w:val="12"/>
  </w:num>
  <w:num w:numId="9" w16cid:durableId="1565138005">
    <w:abstractNumId w:val="17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8"/>
  </w:num>
  <w:num w:numId="15" w16cid:durableId="834683779">
    <w:abstractNumId w:val="14"/>
  </w:num>
  <w:num w:numId="16" w16cid:durableId="604963084">
    <w:abstractNumId w:val="20"/>
  </w:num>
  <w:num w:numId="17" w16cid:durableId="1220900699">
    <w:abstractNumId w:val="11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0"/>
  </w:num>
  <w:num w:numId="22" w16cid:durableId="1070154765">
    <w:abstractNumId w:val="24"/>
  </w:num>
  <w:num w:numId="23" w16cid:durableId="867566614">
    <w:abstractNumId w:val="22"/>
  </w:num>
  <w:num w:numId="24" w16cid:durableId="1054935229">
    <w:abstractNumId w:val="19"/>
  </w:num>
  <w:num w:numId="25" w16cid:durableId="1539853682">
    <w:abstractNumId w:val="13"/>
  </w:num>
  <w:num w:numId="26" w16cid:durableId="681787850">
    <w:abstractNumId w:val="8"/>
  </w:num>
  <w:num w:numId="27" w16cid:durableId="438452591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24B"/>
    <w:rsid w:val="000E3DE2"/>
    <w:rsid w:val="000F7B84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10229"/>
    <w:rsid w:val="002204BD"/>
    <w:rsid w:val="00226685"/>
    <w:rsid w:val="00243F02"/>
    <w:rsid w:val="002728DC"/>
    <w:rsid w:val="002A6B52"/>
    <w:rsid w:val="002B321D"/>
    <w:rsid w:val="002C47D1"/>
    <w:rsid w:val="002E19D7"/>
    <w:rsid w:val="002E316F"/>
    <w:rsid w:val="002E64A2"/>
    <w:rsid w:val="00330794"/>
    <w:rsid w:val="00343EB5"/>
    <w:rsid w:val="00376F99"/>
    <w:rsid w:val="00390CDF"/>
    <w:rsid w:val="003B5E1D"/>
    <w:rsid w:val="003D24D5"/>
    <w:rsid w:val="003E4CC7"/>
    <w:rsid w:val="003E4E48"/>
    <w:rsid w:val="00423A5B"/>
    <w:rsid w:val="00454A5C"/>
    <w:rsid w:val="004733FD"/>
    <w:rsid w:val="004743BE"/>
    <w:rsid w:val="004D59DC"/>
    <w:rsid w:val="004F5B73"/>
    <w:rsid w:val="005355D3"/>
    <w:rsid w:val="005414DC"/>
    <w:rsid w:val="005468B9"/>
    <w:rsid w:val="00563DA7"/>
    <w:rsid w:val="00565010"/>
    <w:rsid w:val="0057207A"/>
    <w:rsid w:val="00577E3C"/>
    <w:rsid w:val="006434CD"/>
    <w:rsid w:val="0066182E"/>
    <w:rsid w:val="006853B9"/>
    <w:rsid w:val="006C45D7"/>
    <w:rsid w:val="006C6150"/>
    <w:rsid w:val="00713531"/>
    <w:rsid w:val="007161FC"/>
    <w:rsid w:val="00742DE6"/>
    <w:rsid w:val="007A52EC"/>
    <w:rsid w:val="007A6221"/>
    <w:rsid w:val="007C0DD0"/>
    <w:rsid w:val="00801AF4"/>
    <w:rsid w:val="00812F83"/>
    <w:rsid w:val="008155E2"/>
    <w:rsid w:val="008248FC"/>
    <w:rsid w:val="00831CA2"/>
    <w:rsid w:val="008328E6"/>
    <w:rsid w:val="008332E2"/>
    <w:rsid w:val="00864463"/>
    <w:rsid w:val="008B7DC7"/>
    <w:rsid w:val="008C0447"/>
    <w:rsid w:val="008E02AC"/>
    <w:rsid w:val="009237CD"/>
    <w:rsid w:val="00962A02"/>
    <w:rsid w:val="00977552"/>
    <w:rsid w:val="009A5FD5"/>
    <w:rsid w:val="009E0E77"/>
    <w:rsid w:val="009E6739"/>
    <w:rsid w:val="00A2536B"/>
    <w:rsid w:val="00A35C6F"/>
    <w:rsid w:val="00B114AF"/>
    <w:rsid w:val="00B37BD6"/>
    <w:rsid w:val="00BA2BBF"/>
    <w:rsid w:val="00BD3BB1"/>
    <w:rsid w:val="00BF439B"/>
    <w:rsid w:val="00C247C6"/>
    <w:rsid w:val="00C67FC9"/>
    <w:rsid w:val="00C95256"/>
    <w:rsid w:val="00CD3665"/>
    <w:rsid w:val="00D1454C"/>
    <w:rsid w:val="00D321BF"/>
    <w:rsid w:val="00D366BF"/>
    <w:rsid w:val="00D50040"/>
    <w:rsid w:val="00D738C0"/>
    <w:rsid w:val="00D94555"/>
    <w:rsid w:val="00DF4261"/>
    <w:rsid w:val="00E05E66"/>
    <w:rsid w:val="00E33E06"/>
    <w:rsid w:val="00E43603"/>
    <w:rsid w:val="00E72F00"/>
    <w:rsid w:val="00EA7529"/>
    <w:rsid w:val="00EF1492"/>
    <w:rsid w:val="00F056EF"/>
    <w:rsid w:val="00F24717"/>
    <w:rsid w:val="00F6458C"/>
    <w:rsid w:val="00F85233"/>
    <w:rsid w:val="00F87B0F"/>
    <w:rsid w:val="00F93C06"/>
    <w:rsid w:val="00FA434D"/>
    <w:rsid w:val="00FF0E8D"/>
    <w:rsid w:val="2989E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ucb.edu.bo/wp-content/uploads/2023/09/Modelo-Institucional-DIGITAL-1.pdf" TargetMode="External" Id="R5c4b41c7597a469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42</revision>
  <dcterms:created xsi:type="dcterms:W3CDTF">2023-05-29T13:32:00.0000000Z</dcterms:created>
  <dcterms:modified xsi:type="dcterms:W3CDTF">2023-10-11T14:56:50.8181233Z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