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DA45D6" w:rsidRPr="00823835" w14:paraId="28ABA14E" w14:textId="77777777" w:rsidTr="00DA45D6">
        <w:tc>
          <w:tcPr>
            <w:tcW w:w="1560" w:type="dxa"/>
            <w:vMerge w:val="restart"/>
          </w:tcPr>
          <w:p w14:paraId="11E90739" w14:textId="70CEA708" w:rsidR="00DA45D6" w:rsidRPr="00823835" w:rsidRDefault="00DA45D6" w:rsidP="007B1B51">
            <w:pPr>
              <w:spacing w:after="0"/>
            </w:pPr>
            <w:bookmarkStart w:id="0" w:name="_GoBack"/>
            <w:bookmarkEnd w:id="0"/>
            <w:r w:rsidRPr="00823835">
              <w:rPr>
                <w:noProof/>
                <w:lang w:val="en-US"/>
              </w:rPr>
              <w:drawing>
                <wp:inline distT="0" distB="0" distL="0" distR="0" wp14:anchorId="032DDFA2" wp14:editId="0A516CFC">
                  <wp:extent cx="609600" cy="815340"/>
                  <wp:effectExtent l="0" t="0" r="0" b="0"/>
                  <wp:docPr id="1" name="Imagen 1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3C6C01F" w14:textId="77777777" w:rsidR="00DA45D6" w:rsidRPr="00823835" w:rsidRDefault="00DA45D6" w:rsidP="007B1B51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6AC52865" w14:textId="6DD3F077" w:rsidR="00DA45D6" w:rsidRPr="00823835" w:rsidRDefault="00DA45D6" w:rsidP="007B1B51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3835">
              <w:rPr>
                <w:rFonts w:ascii="Arial" w:hAnsi="Arial" w:cs="Arial"/>
                <w:b/>
                <w:i/>
                <w:sz w:val="28"/>
                <w:szCs w:val="28"/>
              </w:rPr>
              <w:t>UNIVERSIDAD CATÓLICA BOLIVIANA "SAN PABLO</w:t>
            </w:r>
            <w:r w:rsidR="002B7C58">
              <w:rPr>
                <w:rFonts w:ascii="Arial" w:hAnsi="Arial" w:cs="Arial"/>
                <w:b/>
                <w:i/>
                <w:sz w:val="28"/>
                <w:szCs w:val="28"/>
              </w:rPr>
              <w:t>¨</w:t>
            </w:r>
          </w:p>
        </w:tc>
      </w:tr>
      <w:tr w:rsidR="00DA45D6" w:rsidRPr="00823835" w14:paraId="226FF7BF" w14:textId="77777777" w:rsidTr="00DA45D6">
        <w:tc>
          <w:tcPr>
            <w:tcW w:w="1560" w:type="dxa"/>
            <w:vMerge/>
          </w:tcPr>
          <w:p w14:paraId="603D97A0" w14:textId="77777777" w:rsidR="00DA45D6" w:rsidRPr="00823835" w:rsidRDefault="00DA45D6" w:rsidP="007B1B51">
            <w:pPr>
              <w:spacing w:after="0"/>
            </w:pPr>
          </w:p>
        </w:tc>
        <w:tc>
          <w:tcPr>
            <w:tcW w:w="8363" w:type="dxa"/>
          </w:tcPr>
          <w:p w14:paraId="35EEBA5B" w14:textId="44113D26" w:rsidR="00DA45D6" w:rsidRPr="00823835" w:rsidRDefault="00DA45D6" w:rsidP="007B1B51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PLAN DE ASIGNATURA</w:t>
            </w:r>
          </w:p>
        </w:tc>
      </w:tr>
    </w:tbl>
    <w:p w14:paraId="55FAF781" w14:textId="6463ACD9" w:rsidR="009D7225" w:rsidRDefault="009D7225" w:rsidP="00DA45D6">
      <w:pPr>
        <w:ind w:left="426"/>
      </w:pPr>
    </w:p>
    <w:p w14:paraId="17F5F77E" w14:textId="6F9C3F3B" w:rsidR="009D7225" w:rsidRPr="00CC2B74" w:rsidRDefault="0026351F" w:rsidP="009D7225">
      <w:pPr>
        <w:spacing w:before="120" w:after="120" w:line="276" w:lineRule="auto"/>
        <w:jc w:val="center"/>
        <w:rPr>
          <w:b/>
          <w:u w:val="single"/>
          <w:lang w:val="es-ES_tradnl"/>
        </w:rPr>
      </w:pPr>
      <w:r>
        <w:rPr>
          <w:noProof/>
        </w:rPr>
        <w:pict w14:anchorId="390E2B34">
          <v:roundrect id="Rectángulo: esquinas redondeadas 9" o:spid="_x0000_s1043" style="position:absolute;left:0;text-align:left;margin-left:.75pt;margin-top:1.1pt;width:6in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">
            <v:textbox>
              <w:txbxContent>
                <w:p w14:paraId="0A371BEE" w14:textId="77777777" w:rsidR="009D7225" w:rsidRPr="00D7379F" w:rsidRDefault="009D7225" w:rsidP="009D7225">
                  <w:pPr>
                    <w:jc w:val="center"/>
                    <w:rPr>
                      <w:b/>
                      <w:i/>
                      <w:iCs/>
                      <w:color w:val="3366FF"/>
                    </w:rPr>
                  </w:pPr>
                  <w:r w:rsidRPr="00D7379F">
                    <w:rPr>
                      <w:b/>
                      <w:sz w:val="28"/>
                      <w:szCs w:val="28"/>
                    </w:rPr>
                    <w:t>UNIVERSIDAD CAT</w:t>
                  </w:r>
                  <w:r w:rsidRPr="00D7379F">
                    <w:rPr>
                      <w:b/>
                      <w:caps/>
                      <w:sz w:val="28"/>
                      <w:szCs w:val="28"/>
                    </w:rPr>
                    <w:t>ó</w:t>
                  </w:r>
                  <w:r w:rsidRPr="00D7379F">
                    <w:rPr>
                      <w:b/>
                      <w:sz w:val="28"/>
                      <w:szCs w:val="28"/>
                    </w:rPr>
                    <w:t>LICA BOLIVIANA “SAN PABLO”</w:t>
                  </w:r>
                </w:p>
                <w:p w14:paraId="7F372032" w14:textId="77777777" w:rsidR="009D7225" w:rsidRPr="00D7379F" w:rsidRDefault="009D7225" w:rsidP="009D7225">
                  <w:pPr>
                    <w:jc w:val="center"/>
                    <w:rPr>
                      <w:b/>
                    </w:rPr>
                  </w:pPr>
                  <w:r w:rsidRPr="00D7379F">
                    <w:rPr>
                      <w:b/>
                    </w:rPr>
                    <w:t>DEPARTAMENTO DE</w:t>
                  </w:r>
                  <w:r>
                    <w:rPr>
                      <w:b/>
                    </w:rPr>
                    <w:t xml:space="preserve"> INGENIERÍAS Y CIENCIAS EXACTAS</w:t>
                  </w:r>
                </w:p>
                <w:p w14:paraId="00DB1AD9" w14:textId="77777777" w:rsidR="009D7225" w:rsidRPr="00D7379F" w:rsidRDefault="009D7225" w:rsidP="009D7225">
                  <w:pPr>
                    <w:jc w:val="center"/>
                    <w:rPr>
                      <w:bCs/>
                      <w:color w:val="3366FF"/>
                      <w:szCs w:val="22"/>
                    </w:rPr>
                  </w:pPr>
                  <w:r w:rsidRPr="00D7379F">
                    <w:rPr>
                      <w:b/>
                      <w:szCs w:val="22"/>
                    </w:rPr>
                    <w:t>Carrera</w:t>
                  </w:r>
                  <w:r>
                    <w:rPr>
                      <w:b/>
                      <w:szCs w:val="22"/>
                    </w:rPr>
                    <w:t xml:space="preserve"> de Ingeniería Mecatrónica</w:t>
                  </w:r>
                </w:p>
              </w:txbxContent>
            </v:textbox>
          </v:roundrect>
        </w:pict>
      </w:r>
    </w:p>
    <w:p w14:paraId="52245844" w14:textId="77777777" w:rsidR="009D7225" w:rsidRPr="00CC2B74" w:rsidRDefault="009D7225" w:rsidP="009D7225">
      <w:pPr>
        <w:spacing w:before="120" w:after="120" w:line="276" w:lineRule="auto"/>
        <w:rPr>
          <w:b/>
          <w:u w:val="single"/>
          <w:lang w:val="es-ES_tradnl"/>
        </w:rPr>
      </w:pPr>
    </w:p>
    <w:p w14:paraId="575B0B15" w14:textId="77777777" w:rsidR="009D7225" w:rsidRPr="00CC2B74" w:rsidRDefault="009D7225" w:rsidP="009D7225">
      <w:pPr>
        <w:spacing w:before="120" w:after="120" w:line="276" w:lineRule="auto"/>
        <w:rPr>
          <w:b/>
          <w:u w:val="single"/>
          <w:lang w:val="es-ES_tradnl"/>
        </w:rPr>
      </w:pPr>
    </w:p>
    <w:p w14:paraId="5AC5116C" w14:textId="77777777" w:rsidR="009D7225" w:rsidRPr="00CC2B74" w:rsidRDefault="009D7225" w:rsidP="009D7225">
      <w:pPr>
        <w:spacing w:before="120" w:after="120" w:line="276" w:lineRule="auto"/>
        <w:rPr>
          <w:b/>
          <w:u w:val="single"/>
          <w:lang w:val="es-ES_tradnl"/>
        </w:rPr>
      </w:pPr>
    </w:p>
    <w:p w14:paraId="553A528C" w14:textId="081E4A39" w:rsidR="009D7225" w:rsidRPr="00CC2B74" w:rsidRDefault="0026351F" w:rsidP="009D7225">
      <w:pPr>
        <w:spacing w:before="120" w:after="120" w:line="276" w:lineRule="auto"/>
        <w:rPr>
          <w:lang w:val="es-ES_tradnl"/>
        </w:rPr>
      </w:pPr>
      <w:r>
        <w:pict w14:anchorId="0769FD12">
          <v:roundrect id="Rectángulo: esquinas redondeadas 8" o:spid="_x0000_s1051" style="width:82.0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p w14:paraId="067F59D3" w14:textId="77777777" w:rsidR="009D7225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Sigla y Código</w:t>
                  </w:r>
                </w:p>
                <w:p w14:paraId="5EA59572" w14:textId="77777777" w:rsidR="009D7225" w:rsidRPr="00D7379F" w:rsidRDefault="009D7225" w:rsidP="009D7225">
                  <w:pPr>
                    <w:jc w:val="center"/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IMT-122</w:t>
                  </w:r>
                </w:p>
              </w:txbxContent>
            </v:textbox>
            <w10:anchorlock/>
          </v:roundrect>
        </w:pict>
      </w:r>
      <w:r w:rsidR="009D7225" w:rsidRPr="00CC2B74">
        <w:rPr>
          <w:lang w:val="es-BO"/>
        </w:rPr>
        <w:t xml:space="preserve">  </w:t>
      </w:r>
      <w:r>
        <w:pict w14:anchorId="400B9CA3">
          <v:roundrect id="Rectángulo: esquinas redondeadas 7" o:spid="_x0000_s1050" style="width:264pt;height:5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p w14:paraId="1FFD8497" w14:textId="77777777" w:rsidR="009D7225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Nombre de la asignatura: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 </w:t>
                  </w:r>
                </w:p>
                <w:p w14:paraId="5BD45764" w14:textId="77777777" w:rsidR="009D7225" w:rsidRPr="00D7379F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CIRCUITOS ELECTRÓNICOS II</w:t>
                  </w:r>
                </w:p>
              </w:txbxContent>
            </v:textbox>
            <w10:anchorlock/>
          </v:roundrect>
        </w:pict>
      </w:r>
      <w:r w:rsidR="009D7225" w:rsidRPr="00CC2B74">
        <w:rPr>
          <w:noProof/>
          <w:lang w:val="es-BO" w:eastAsia="es-BO"/>
        </w:rPr>
        <w:t xml:space="preserve"> </w:t>
      </w:r>
      <w:r>
        <w:pict w14:anchorId="11F1024F">
          <v:roundrect id="Rectángulo: esquinas redondeadas 6" o:spid="_x0000_s1049" style="width:70.5pt;height: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p w14:paraId="5E9C3CA2" w14:textId="77777777" w:rsidR="009D7225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Semestre:</w:t>
                  </w:r>
                </w:p>
                <w:p w14:paraId="2ACF062B" w14:textId="77777777" w:rsidR="009D7225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Tercero</w:t>
                  </w:r>
                </w:p>
              </w:txbxContent>
            </v:textbox>
            <w10:anchorlock/>
          </v:roundrect>
        </w:pict>
      </w:r>
    </w:p>
    <w:p w14:paraId="397D976E" w14:textId="3001F6E4" w:rsidR="009D7225" w:rsidRPr="00CC2B74" w:rsidRDefault="0026351F" w:rsidP="009D7225">
      <w:pPr>
        <w:spacing w:before="120" w:after="120" w:line="276" w:lineRule="auto"/>
        <w:rPr>
          <w:noProof/>
          <w:lang w:val="es-BO" w:eastAsia="es-BO"/>
        </w:rPr>
      </w:pPr>
      <w:r>
        <w:pict w14:anchorId="0843E702">
          <v:roundrect id="Rectángulo: esquinas redondeadas 5" o:spid="_x0000_s1048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p w14:paraId="399EB3AC" w14:textId="77777777" w:rsidR="009D7225" w:rsidRPr="00DC2A09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Docente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: </w:t>
                  </w:r>
                </w:p>
              </w:txbxContent>
            </v:textbox>
            <w10:anchorlock/>
          </v:roundrect>
        </w:pict>
      </w:r>
      <w:r w:rsidR="009D7225" w:rsidRPr="00CC2B74">
        <w:rPr>
          <w:lang w:val="es-BO"/>
        </w:rPr>
        <w:t xml:space="preserve">  </w:t>
      </w:r>
      <w:r>
        <w:pict w14:anchorId="2DC93B6C">
          <v:roundrect id="Rectángulo: esquinas redondeadas 4" o:spid="_x0000_s1047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p w14:paraId="28BCCBA9" w14:textId="77777777" w:rsidR="009D7225" w:rsidRPr="00D7379F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Gestión: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 1-2022</w:t>
                  </w:r>
                </w:p>
              </w:txbxContent>
            </v:textbox>
            <w10:anchorlock/>
          </v:roundrect>
        </w:pict>
      </w:r>
    </w:p>
    <w:p w14:paraId="2227373F" w14:textId="1E11ED26" w:rsidR="009D7225" w:rsidRPr="00CC2B74" w:rsidRDefault="0026351F" w:rsidP="009D7225">
      <w:pPr>
        <w:spacing w:before="120" w:after="120" w:line="276" w:lineRule="auto"/>
        <w:rPr>
          <w:lang w:val="es-ES_tradnl"/>
        </w:rPr>
      </w:pPr>
      <w:r>
        <w:pict w14:anchorId="7CF35507">
          <v:roundrect id="Rectángulo: esquinas redondeadas 3" o:spid="_x0000_s1046" style="width:201.3pt;height: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02"/>
                    <w:gridCol w:w="1560"/>
                  </w:tblGrid>
                  <w:tr w:rsidR="009D7225" w:rsidRPr="007F60CF" w14:paraId="05D00AF4" w14:textId="77777777" w:rsidTr="004F2E48">
                    <w:trPr>
                      <w:jc w:val="center"/>
                    </w:trPr>
                    <w:tc>
                      <w:tcPr>
                        <w:tcW w:w="2102" w:type="dxa"/>
                      </w:tcPr>
                      <w:p w14:paraId="75DC2A0B" w14:textId="77777777" w:rsidR="009D7225" w:rsidRPr="00D7379F" w:rsidRDefault="009D7225" w:rsidP="004F2E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Días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A45E0DC" w14:textId="77777777" w:rsidR="009D7225" w:rsidRPr="00D7379F" w:rsidRDefault="009D7225" w:rsidP="004F2E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Horas</w:t>
                        </w:r>
                      </w:p>
                    </w:tc>
                  </w:tr>
                  <w:tr w:rsidR="009D7225" w:rsidRPr="007F60CF" w14:paraId="156D4361" w14:textId="77777777" w:rsidTr="004F2E48">
                    <w:trPr>
                      <w:jc w:val="center"/>
                    </w:trPr>
                    <w:tc>
                      <w:tcPr>
                        <w:tcW w:w="2102" w:type="dxa"/>
                      </w:tcPr>
                      <w:p w14:paraId="1940DA81" w14:textId="77777777" w:rsidR="009D7225" w:rsidRPr="007F60CF" w:rsidRDefault="009D7225" w:rsidP="004F2E48">
                        <w:pPr>
                          <w:spacing w:before="0" w:after="0"/>
                        </w:pPr>
                        <w:r>
                          <w:t>Lunes, miércoles y viernes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80B529D" w14:textId="77777777" w:rsidR="009D7225" w:rsidRPr="007F60CF" w:rsidRDefault="009D7225" w:rsidP="004F2E48">
                        <w:pPr>
                          <w:spacing w:before="0" w:after="0"/>
                        </w:pPr>
                        <w:r>
                          <w:t>08:45 – 10:15</w:t>
                        </w:r>
                      </w:p>
                    </w:tc>
                  </w:tr>
                </w:tbl>
                <w:p w14:paraId="1BBE9AC3" w14:textId="77777777" w:rsidR="009D7225" w:rsidRPr="00B414F2" w:rsidRDefault="009D7225" w:rsidP="009D7225">
                  <w:pPr>
                    <w:rPr>
                      <w:szCs w:val="22"/>
                    </w:rPr>
                  </w:pPr>
                </w:p>
              </w:txbxContent>
            </v:textbox>
            <w10:anchorlock/>
          </v:roundrect>
        </w:pict>
      </w:r>
      <w:r w:rsidR="009D7225" w:rsidRPr="00CC2B74">
        <w:rPr>
          <w:noProof/>
          <w:lang w:val="es-BO" w:eastAsia="es-BO"/>
        </w:rPr>
        <w:t xml:space="preserve">   </w:t>
      </w:r>
      <w:r w:rsidR="009D7225" w:rsidRPr="00CC2B74">
        <w:t xml:space="preserve">     </w:t>
      </w:r>
      <w:r>
        <w:pict w14:anchorId="5D0BA2E3">
          <v:roundrect id="Rectángulo: esquinas redondeadas 2" o:spid="_x0000_s1045" style="width:209.2pt;height:6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12"/>
                    <w:gridCol w:w="1290"/>
                  </w:tblGrid>
                  <w:tr w:rsidR="009D7225" w:rsidRPr="007F60CF" w14:paraId="5DCB7CA8" w14:textId="77777777" w:rsidTr="004F2E48">
                    <w:trPr>
                      <w:jc w:val="center"/>
                    </w:trPr>
                    <w:tc>
                      <w:tcPr>
                        <w:tcW w:w="1512" w:type="dxa"/>
                      </w:tcPr>
                      <w:p w14:paraId="17E88448" w14:textId="77777777" w:rsidR="009D7225" w:rsidRPr="00D7379F" w:rsidRDefault="009D7225" w:rsidP="004F2E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Carga horaria</w:t>
                        </w:r>
                      </w:p>
                    </w:tc>
                    <w:tc>
                      <w:tcPr>
                        <w:tcW w:w="1290" w:type="dxa"/>
                      </w:tcPr>
                      <w:p w14:paraId="4E27894F" w14:textId="77777777" w:rsidR="009D7225" w:rsidRPr="00D7379F" w:rsidRDefault="009D7225" w:rsidP="004F2E4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Créditos</w:t>
                        </w:r>
                      </w:p>
                    </w:tc>
                  </w:tr>
                  <w:tr w:rsidR="009D7225" w:rsidRPr="007F60CF" w14:paraId="310A1A8F" w14:textId="77777777" w:rsidTr="004F2E48">
                    <w:trPr>
                      <w:jc w:val="center"/>
                    </w:trPr>
                    <w:tc>
                      <w:tcPr>
                        <w:tcW w:w="1512" w:type="dxa"/>
                      </w:tcPr>
                      <w:p w14:paraId="627A1484" w14:textId="77777777" w:rsidR="009D7225" w:rsidRPr="007F60CF" w:rsidRDefault="009D7225" w:rsidP="004F2E48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290" w:type="dxa"/>
                      </w:tcPr>
                      <w:p w14:paraId="007203D8" w14:textId="77777777" w:rsidR="009D7225" w:rsidRPr="007F60CF" w:rsidRDefault="009D7225" w:rsidP="004F2E48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</w:tr>
                </w:tbl>
                <w:p w14:paraId="6BA9B66A" w14:textId="77777777" w:rsidR="009D7225" w:rsidRPr="00B414F2" w:rsidRDefault="009D7225" w:rsidP="009D7225">
                  <w:pPr>
                    <w:rPr>
                      <w:szCs w:val="22"/>
                    </w:rPr>
                  </w:pPr>
                </w:p>
              </w:txbxContent>
            </v:textbox>
            <w10:anchorlock/>
          </v:roundrect>
        </w:pict>
      </w:r>
    </w:p>
    <w:p w14:paraId="557F2F06" w14:textId="7BBB4DF8" w:rsidR="009D7225" w:rsidRPr="00CC2B74" w:rsidRDefault="0026351F" w:rsidP="009D7225">
      <w:pPr>
        <w:spacing w:before="120" w:after="120" w:line="276" w:lineRule="auto"/>
        <w:rPr>
          <w:lang w:val="es-ES_tradnl"/>
        </w:rPr>
      </w:pPr>
      <w:r>
        <w:pict w14:anchorId="00F6161F">
          <v:roundrect id="Rectángulo: esquinas redondeadas 1" o:spid="_x0000_s1044" style="width:239.65pt;height: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strokecolor="#969696">
            <v:shadow on="t"/>
            <v:textbox>
              <w:txbxContent>
                <w:p w14:paraId="5B502DA8" w14:textId="77777777" w:rsidR="009D7225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Prerrequisitos: </w:t>
                  </w:r>
                </w:p>
                <w:p w14:paraId="2DF46172" w14:textId="77777777" w:rsidR="009D7225" w:rsidRPr="00D7379F" w:rsidRDefault="009D7225" w:rsidP="009D7225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IMT-121 CIRCUITOS ELECTRÓNICOS I </w:t>
                  </w:r>
                </w:p>
              </w:txbxContent>
            </v:textbox>
            <w10:anchorlock/>
          </v:roundrect>
        </w:pict>
      </w:r>
    </w:p>
    <w:p w14:paraId="0B3BC96E" w14:textId="77777777" w:rsidR="009D7225" w:rsidRPr="00CC2B74" w:rsidRDefault="009D7225" w:rsidP="009D7225">
      <w:pPr>
        <w:spacing w:before="120" w:after="120" w:line="276" w:lineRule="auto"/>
        <w:ind w:left="311"/>
        <w:rPr>
          <w:b/>
          <w:lang w:val="es-ES_tradnl"/>
        </w:rPr>
      </w:pPr>
    </w:p>
    <w:p w14:paraId="0FAB490C" w14:textId="77777777" w:rsidR="009D7225" w:rsidRPr="00CC2B74" w:rsidRDefault="009D7225" w:rsidP="009D7225">
      <w:pPr>
        <w:numPr>
          <w:ilvl w:val="0"/>
          <w:numId w:val="2"/>
        </w:numPr>
        <w:tabs>
          <w:tab w:val="num" w:pos="311"/>
        </w:tabs>
        <w:spacing w:before="120" w:after="120" w:line="276" w:lineRule="auto"/>
        <w:ind w:left="311" w:hanging="311"/>
        <w:jc w:val="left"/>
        <w:rPr>
          <w:b/>
          <w:lang w:val="es-ES_tradnl"/>
        </w:rPr>
      </w:pPr>
      <w:r w:rsidRPr="00CC2B74">
        <w:rPr>
          <w:b/>
          <w:lang w:val="es-ES_tradnl"/>
        </w:rPr>
        <w:t>JUSTIFICACIÓN (Sociocultural, profesional y disciplinar)</w:t>
      </w:r>
    </w:p>
    <w:p w14:paraId="391DFACC" w14:textId="53548634" w:rsidR="009D7225" w:rsidRPr="005438E4" w:rsidRDefault="005438E4" w:rsidP="009D7225">
      <w:pPr>
        <w:spacing w:before="120" w:after="120" w:line="276" w:lineRule="auto"/>
        <w:rPr>
          <w:color w:val="FF0000"/>
        </w:rPr>
      </w:pPr>
      <w:r w:rsidRPr="005438E4">
        <w:rPr>
          <w:color w:val="FF0000"/>
        </w:rPr>
        <w:t xml:space="preserve">Desarrollar </w:t>
      </w:r>
    </w:p>
    <w:p w14:paraId="7A3F15BB" w14:textId="6131AE07" w:rsidR="00DA45D6" w:rsidRDefault="00DA45D6" w:rsidP="009D7225">
      <w:pPr>
        <w:spacing w:before="120" w:after="120" w:line="276" w:lineRule="auto"/>
      </w:pPr>
    </w:p>
    <w:p w14:paraId="49EE2F90" w14:textId="51A38C2A" w:rsidR="00DA45D6" w:rsidRDefault="00DA45D6" w:rsidP="009D7225">
      <w:pPr>
        <w:spacing w:before="120" w:after="120" w:line="276" w:lineRule="auto"/>
      </w:pPr>
    </w:p>
    <w:p w14:paraId="0A4513D5" w14:textId="17168D6D" w:rsidR="00DA45D6" w:rsidRDefault="00DA45D6" w:rsidP="009D7225">
      <w:pPr>
        <w:spacing w:before="120" w:after="120" w:line="276" w:lineRule="auto"/>
      </w:pPr>
    </w:p>
    <w:p w14:paraId="573C472B" w14:textId="3E831BC8" w:rsidR="00DA45D6" w:rsidRDefault="00DA45D6" w:rsidP="009D7225">
      <w:pPr>
        <w:spacing w:before="120" w:after="120" w:line="276" w:lineRule="auto"/>
      </w:pPr>
    </w:p>
    <w:p w14:paraId="46CD955B" w14:textId="57E7ABC2" w:rsidR="00DA45D6" w:rsidRDefault="00DA45D6" w:rsidP="009D7225">
      <w:pPr>
        <w:spacing w:before="120" w:after="120" w:line="276" w:lineRule="auto"/>
      </w:pPr>
    </w:p>
    <w:p w14:paraId="6DB51A4C" w14:textId="57BEDA3B" w:rsidR="00DA45D6" w:rsidRDefault="00DA45D6" w:rsidP="009D7225">
      <w:pPr>
        <w:spacing w:before="120" w:after="120" w:line="276" w:lineRule="auto"/>
      </w:pPr>
    </w:p>
    <w:p w14:paraId="4FC6F6C1" w14:textId="77777777" w:rsidR="00DA45D6" w:rsidRPr="00CC2B74" w:rsidRDefault="00DA45D6" w:rsidP="009D7225">
      <w:pPr>
        <w:spacing w:before="120" w:after="120" w:line="276" w:lineRule="auto"/>
      </w:pPr>
    </w:p>
    <w:p w14:paraId="4E2B28BE" w14:textId="77777777" w:rsidR="009D7225" w:rsidRPr="00CC2B74" w:rsidRDefault="009D7225" w:rsidP="009D7225">
      <w:pPr>
        <w:numPr>
          <w:ilvl w:val="0"/>
          <w:numId w:val="2"/>
        </w:numPr>
        <w:tabs>
          <w:tab w:val="num" w:pos="311"/>
        </w:tabs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lastRenderedPageBreak/>
        <w:t>COMPETENCIAS A DESARROLLAR</w:t>
      </w:r>
    </w:p>
    <w:p w14:paraId="68C6E98C" w14:textId="77777777" w:rsidR="009D7225" w:rsidRPr="00CC2B74" w:rsidRDefault="009D7225" w:rsidP="009D7225">
      <w:pPr>
        <w:numPr>
          <w:ilvl w:val="1"/>
          <w:numId w:val="2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Competencia de la Asignatura</w:t>
      </w:r>
    </w:p>
    <w:p w14:paraId="31FA889C" w14:textId="77777777" w:rsidR="009D7225" w:rsidRDefault="009D7225" w:rsidP="009D7225">
      <w:pPr>
        <w:spacing w:before="120" w:after="120" w:line="276" w:lineRule="auto"/>
        <w:ind w:left="360"/>
        <w:rPr>
          <w:color w:val="000000"/>
          <w:lang w:val="es-ES_tradnl"/>
        </w:rPr>
      </w:pPr>
      <w:r>
        <w:rPr>
          <w:color w:val="000000"/>
          <w:lang w:val="es-ES_tradnl"/>
        </w:rPr>
        <w:t>Diseñar e implementar el diseño de circuitos de aplicación con amplificadores operaciones para el manejo y acondicionamiento de señales en el dominio de la frecuencia.</w:t>
      </w:r>
    </w:p>
    <w:p w14:paraId="03A091AA" w14:textId="487849A5" w:rsidR="009D7225" w:rsidRDefault="009D7225" w:rsidP="009D7225">
      <w:pPr>
        <w:numPr>
          <w:ilvl w:val="1"/>
          <w:numId w:val="2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Competencias Genéricas</w:t>
      </w:r>
    </w:p>
    <w:p w14:paraId="2770C12F" w14:textId="7968C2B5" w:rsidR="00324848" w:rsidRPr="00DB3283" w:rsidRDefault="00324848" w:rsidP="00324848">
      <w:pPr>
        <w:pStyle w:val="Prrafodelista"/>
        <w:spacing w:before="0" w:after="0"/>
        <w:ind w:left="360"/>
        <w:rPr>
          <w:lang w:eastAsia="es-BO"/>
        </w:rPr>
      </w:pPr>
      <w:r w:rsidRPr="00E97A8F">
        <w:rPr>
          <w:color w:val="FF0000"/>
          <w:lang w:eastAsia="es-BO"/>
        </w:rPr>
        <w:t>Desarroll</w:t>
      </w:r>
      <w:r w:rsidR="005438E4">
        <w:rPr>
          <w:color w:val="FF0000"/>
          <w:lang w:eastAsia="es-BO"/>
        </w:rPr>
        <w:t>ar</w:t>
      </w:r>
    </w:p>
    <w:p w14:paraId="49AE0A9E" w14:textId="43029F5A" w:rsidR="00324848" w:rsidRDefault="00324848" w:rsidP="00324848">
      <w:pPr>
        <w:spacing w:before="120" w:after="120" w:line="276" w:lineRule="auto"/>
        <w:ind w:left="792"/>
        <w:jc w:val="left"/>
        <w:rPr>
          <w:b/>
          <w:lang w:val="es-ES_tradnl"/>
        </w:rPr>
      </w:pPr>
    </w:p>
    <w:p w14:paraId="56A81470" w14:textId="77777777" w:rsidR="005438E4" w:rsidRDefault="005438E4" w:rsidP="00324848">
      <w:pPr>
        <w:spacing w:before="120" w:after="120" w:line="276" w:lineRule="auto"/>
        <w:ind w:left="792"/>
        <w:jc w:val="left"/>
        <w:rPr>
          <w:b/>
          <w:lang w:val="es-ES_tradnl"/>
        </w:rPr>
      </w:pPr>
    </w:p>
    <w:p w14:paraId="322FE31D" w14:textId="3F37FB95" w:rsidR="00EA472B" w:rsidRPr="00DB0173" w:rsidRDefault="00EA472B" w:rsidP="00EA472B">
      <w:pPr>
        <w:numPr>
          <w:ilvl w:val="1"/>
          <w:numId w:val="2"/>
        </w:numPr>
        <w:spacing w:before="120" w:after="120" w:line="276" w:lineRule="auto"/>
        <w:rPr>
          <w:b/>
          <w:lang w:val="es-ES_tradnl"/>
        </w:rPr>
      </w:pPr>
      <w:bookmarkStart w:id="1" w:name="_Hlk36308620"/>
      <w:r>
        <w:rPr>
          <w:b/>
          <w:lang w:val="es-ES_tradnl"/>
        </w:rPr>
        <w:t>Contenido Temático</w:t>
      </w:r>
    </w:p>
    <w:bookmarkEnd w:id="1"/>
    <w:p w14:paraId="483B3997" w14:textId="77777777" w:rsidR="00C21DA1" w:rsidRPr="00A064E9" w:rsidRDefault="00C21DA1" w:rsidP="00C21DA1">
      <w:pPr>
        <w:pStyle w:val="Prrafodelista"/>
        <w:numPr>
          <w:ilvl w:val="0"/>
          <w:numId w:val="7"/>
        </w:numPr>
        <w:spacing w:before="120" w:after="120"/>
        <w:jc w:val="left"/>
        <w:rPr>
          <w:lang w:eastAsia="es-BO"/>
        </w:rPr>
      </w:pPr>
      <w:r w:rsidRPr="00A064E9">
        <w:rPr>
          <w:lang w:eastAsia="es-BO"/>
        </w:rPr>
        <w:t>Configuración de circuitos de amplificación.</w:t>
      </w:r>
    </w:p>
    <w:p w14:paraId="231D38B0" w14:textId="77777777" w:rsidR="00C21DA1" w:rsidRPr="00A064E9" w:rsidRDefault="00C21DA1" w:rsidP="00C21DA1">
      <w:pPr>
        <w:pStyle w:val="Prrafodelista"/>
        <w:numPr>
          <w:ilvl w:val="0"/>
          <w:numId w:val="7"/>
        </w:numPr>
        <w:spacing w:before="120" w:after="120"/>
        <w:jc w:val="left"/>
        <w:rPr>
          <w:lang w:eastAsia="es-BO"/>
        </w:rPr>
      </w:pPr>
      <w:r w:rsidRPr="00A064E9">
        <w:rPr>
          <w:lang w:eastAsia="es-BO"/>
        </w:rPr>
        <w:t>Amplificadores Operacionales Integrados y Diferenciales.</w:t>
      </w:r>
    </w:p>
    <w:p w14:paraId="331481D1" w14:textId="77777777" w:rsidR="00C21DA1" w:rsidRDefault="00C21DA1" w:rsidP="00C21DA1">
      <w:pPr>
        <w:pStyle w:val="Prrafodelista"/>
        <w:numPr>
          <w:ilvl w:val="0"/>
          <w:numId w:val="7"/>
        </w:numPr>
        <w:spacing w:before="120" w:after="120"/>
        <w:jc w:val="left"/>
        <w:rPr>
          <w:lang w:eastAsia="es-BO"/>
        </w:rPr>
      </w:pPr>
      <w:r w:rsidRPr="00A064E9">
        <w:rPr>
          <w:lang w:eastAsia="es-BO"/>
        </w:rPr>
        <w:t xml:space="preserve">Respuesta de frecuencia y Retroalimentación. </w:t>
      </w:r>
    </w:p>
    <w:p w14:paraId="34C50C83" w14:textId="77777777" w:rsidR="00C21DA1" w:rsidRPr="002309C0" w:rsidRDefault="00C21DA1" w:rsidP="00C21DA1">
      <w:pPr>
        <w:pStyle w:val="Prrafodelista"/>
        <w:numPr>
          <w:ilvl w:val="0"/>
          <w:numId w:val="7"/>
        </w:numPr>
        <w:spacing w:before="120" w:after="120"/>
        <w:jc w:val="left"/>
        <w:rPr>
          <w:lang w:eastAsia="es-BO"/>
        </w:rPr>
      </w:pPr>
      <w:r w:rsidRPr="00A064E9">
        <w:rPr>
          <w:lang w:eastAsia="es-BO"/>
        </w:rPr>
        <w:t>Osciladores, controladores, convertidores y filtros.</w:t>
      </w:r>
    </w:p>
    <w:p w14:paraId="4200CC72" w14:textId="77777777" w:rsidR="009D7225" w:rsidRPr="003D3612" w:rsidRDefault="009D7225" w:rsidP="009D7225">
      <w:pPr>
        <w:spacing w:before="120" w:after="120" w:line="276" w:lineRule="auto"/>
        <w:ind w:left="1080"/>
        <w:rPr>
          <w:rFonts w:cs="Calibri"/>
          <w:i/>
          <w:iCs/>
          <w:color w:val="808080"/>
          <w:lang w:val="es-ES_tradnl"/>
        </w:rPr>
      </w:pPr>
    </w:p>
    <w:p w14:paraId="33B01944" w14:textId="424DBB34" w:rsidR="009D7225" w:rsidRPr="00C21DA1" w:rsidRDefault="009D7225" w:rsidP="00C21DA1">
      <w:pPr>
        <w:pStyle w:val="Prrafodelista"/>
        <w:numPr>
          <w:ilvl w:val="1"/>
          <w:numId w:val="8"/>
        </w:numPr>
        <w:spacing w:before="120" w:after="120" w:line="276" w:lineRule="auto"/>
        <w:ind w:left="709"/>
        <w:jc w:val="left"/>
        <w:rPr>
          <w:b/>
          <w:lang w:val="es-ES_tradnl"/>
        </w:rPr>
      </w:pPr>
      <w:r w:rsidRPr="00C21DA1">
        <w:rPr>
          <w:b/>
          <w:lang w:val="es-ES_tradnl"/>
        </w:rPr>
        <w:t>Contenidos Analíticos expresados en saberes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2126"/>
        <w:gridCol w:w="1417"/>
      </w:tblGrid>
      <w:tr w:rsidR="009D7225" w:rsidRPr="00CC2B74" w14:paraId="1FB1F7C5" w14:textId="77777777" w:rsidTr="004F2E48">
        <w:tc>
          <w:tcPr>
            <w:tcW w:w="1668" w:type="dxa"/>
            <w:vMerge w:val="restart"/>
            <w:vAlign w:val="center"/>
          </w:tcPr>
          <w:p w14:paraId="05C6161B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Elementos de Competencia</w:t>
            </w:r>
          </w:p>
        </w:tc>
        <w:tc>
          <w:tcPr>
            <w:tcW w:w="7229" w:type="dxa"/>
            <w:gridSpan w:val="3"/>
            <w:vAlign w:val="center"/>
          </w:tcPr>
          <w:p w14:paraId="1B4AB977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Saberes</w:t>
            </w:r>
          </w:p>
        </w:tc>
        <w:tc>
          <w:tcPr>
            <w:tcW w:w="1417" w:type="dxa"/>
            <w:vMerge w:val="restart"/>
            <w:vAlign w:val="center"/>
          </w:tcPr>
          <w:p w14:paraId="1CB9D1CA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Unidades de Aprendizaje</w:t>
            </w:r>
          </w:p>
        </w:tc>
      </w:tr>
      <w:tr w:rsidR="009D7225" w:rsidRPr="00CC2B74" w14:paraId="72A09FA4" w14:textId="77777777" w:rsidTr="004F2E48">
        <w:tc>
          <w:tcPr>
            <w:tcW w:w="1668" w:type="dxa"/>
            <w:vMerge/>
            <w:vAlign w:val="center"/>
          </w:tcPr>
          <w:p w14:paraId="097AFBB0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4E164E7A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Procedimentales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14:paraId="48CD795C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Conceptuales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0DB58C80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Actitudinales</w:t>
            </w:r>
          </w:p>
        </w:tc>
        <w:tc>
          <w:tcPr>
            <w:tcW w:w="1417" w:type="dxa"/>
            <w:vMerge/>
          </w:tcPr>
          <w:p w14:paraId="08DBC852" w14:textId="77777777" w:rsidR="009D7225" w:rsidRPr="00CC2B74" w:rsidRDefault="009D7225" w:rsidP="004F2E48">
            <w:pPr>
              <w:spacing w:before="0" w:after="0"/>
              <w:jc w:val="center"/>
              <w:rPr>
                <w:b/>
                <w:lang w:val="es-BO"/>
              </w:rPr>
            </w:pPr>
          </w:p>
        </w:tc>
      </w:tr>
      <w:tr w:rsidR="009D7225" w:rsidRPr="00CC2B74" w14:paraId="4933065C" w14:textId="77777777" w:rsidTr="004F2E48">
        <w:trPr>
          <w:trHeight w:val="862"/>
        </w:trPr>
        <w:tc>
          <w:tcPr>
            <w:tcW w:w="1668" w:type="dxa"/>
          </w:tcPr>
          <w:p w14:paraId="17195D14" w14:textId="4A286BF4" w:rsidR="009D7225" w:rsidRPr="00DB3283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 w:rsidRPr="00DB3283">
              <w:rPr>
                <w:lang w:eastAsia="es-BO"/>
              </w:rPr>
              <w:t>Elemento de Competencia 1:</w:t>
            </w:r>
            <w:r w:rsidR="00E97A8F">
              <w:rPr>
                <w:lang w:eastAsia="es-BO"/>
              </w:rPr>
              <w:t xml:space="preserve"> </w:t>
            </w:r>
            <w:r w:rsidR="00E97A8F" w:rsidRPr="00E97A8F">
              <w:rPr>
                <w:color w:val="FF0000"/>
                <w:lang w:eastAsia="es-BO"/>
              </w:rPr>
              <w:t>(Desarrolle el elemento de competencia)</w:t>
            </w:r>
          </w:p>
          <w:p w14:paraId="7FA0E86D" w14:textId="66020F25" w:rsidR="009D7225" w:rsidRPr="00DB3283" w:rsidRDefault="009D7225" w:rsidP="00E97A8F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 w:rsidRPr="00DB3283">
              <w:rPr>
                <w:lang w:eastAsia="es-BO"/>
              </w:rPr>
              <w:t>Elemento de Competencia 2:</w:t>
            </w:r>
            <w:r w:rsidR="00E97A8F">
              <w:rPr>
                <w:lang w:eastAsia="es-BO"/>
              </w:rPr>
              <w:t xml:space="preserve"> </w:t>
            </w:r>
            <w:r w:rsidR="00E97A8F" w:rsidRPr="00E97A8F">
              <w:rPr>
                <w:color w:val="FF0000"/>
                <w:lang w:eastAsia="es-BO"/>
              </w:rPr>
              <w:t>(Desarrolle el elemento de competencia)</w:t>
            </w:r>
          </w:p>
          <w:p w14:paraId="67AAF7AB" w14:textId="7C88A77B" w:rsidR="009D7225" w:rsidRPr="00DB3283" w:rsidRDefault="009D7225" w:rsidP="00E97A8F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 w:rsidRPr="00DB3283">
              <w:rPr>
                <w:lang w:eastAsia="es-BO"/>
              </w:rPr>
              <w:t xml:space="preserve">Elemento de </w:t>
            </w:r>
            <w:r w:rsidRPr="00DB3283">
              <w:rPr>
                <w:lang w:eastAsia="es-BO"/>
              </w:rPr>
              <w:lastRenderedPageBreak/>
              <w:t>Competencia X:</w:t>
            </w:r>
            <w:r w:rsidR="00E97A8F">
              <w:rPr>
                <w:lang w:eastAsia="es-BO"/>
              </w:rPr>
              <w:t xml:space="preserve"> </w:t>
            </w:r>
            <w:r w:rsidR="00E97A8F" w:rsidRPr="00E97A8F">
              <w:rPr>
                <w:color w:val="FF0000"/>
                <w:lang w:eastAsia="es-BO"/>
              </w:rPr>
              <w:t>(Desarrolle el elemento de competencia)</w:t>
            </w:r>
          </w:p>
        </w:tc>
        <w:tc>
          <w:tcPr>
            <w:tcW w:w="2268" w:type="dxa"/>
          </w:tcPr>
          <w:p w14:paraId="24EC51A9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lastRenderedPageBreak/>
              <w:t>Describe brevemente la arquitectura empleada en los circuitos integrados.</w:t>
            </w:r>
          </w:p>
          <w:p w14:paraId="19058183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Reconoce ventajas y desventajas de amplificadores de etapa simple. </w:t>
            </w:r>
          </w:p>
          <w:p w14:paraId="03462C26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Identifica las configuraciones utilizando Amplificadores Operacionales Ideales.</w:t>
            </w:r>
          </w:p>
          <w:p w14:paraId="36187211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Analiza las </w:t>
            </w:r>
            <w:r>
              <w:rPr>
                <w:lang w:eastAsia="es-BO"/>
              </w:rPr>
              <w:lastRenderedPageBreak/>
              <w:t>variables involucradas en la polarización de un Amplificador Operacional.</w:t>
            </w:r>
          </w:p>
          <w:p w14:paraId="62DCBBDC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Analiza las etapas de salida y realimentación en amplificadores operacionales. </w:t>
            </w:r>
          </w:p>
          <w:p w14:paraId="491FD4EB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Diseña distintos amplificadores operacionales.</w:t>
            </w:r>
          </w:p>
          <w:p w14:paraId="653807B9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Analiza el comportamiento de los filtros activos.</w:t>
            </w:r>
          </w:p>
          <w:p w14:paraId="318D2192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Analiza el ruido y la respuesta en frecuencia de circuitos integrados.</w:t>
            </w:r>
          </w:p>
          <w:p w14:paraId="0E4D9DF5" w14:textId="77777777" w:rsidR="009D7225" w:rsidRPr="00CC2B74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Analiza de manera básica los circuitos analógicos lineales. 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14:paraId="52B17128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lastRenderedPageBreak/>
              <w:t xml:space="preserve">Introducción a los circuitos integrados. </w:t>
            </w:r>
          </w:p>
          <w:p w14:paraId="7C4EEB5C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Amplificadores Ideales de etapa simple.</w:t>
            </w:r>
          </w:p>
          <w:p w14:paraId="7AA834D6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Configuraciones con Amplificadores Operacionales: aritméticos, integrales y diferenciales.</w:t>
            </w:r>
          </w:p>
          <w:p w14:paraId="21FFDEDE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Etapas de salida: acondicionadores de señal, fuentes controladas e instrumentación.</w:t>
            </w:r>
          </w:p>
          <w:p w14:paraId="7015BE7E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Retroalimentación: circuitos con retroalimentación </w:t>
            </w:r>
            <w:r>
              <w:rPr>
                <w:lang w:eastAsia="es-BO"/>
              </w:rPr>
              <w:lastRenderedPageBreak/>
              <w:t xml:space="preserve">positiva y negativa. </w:t>
            </w:r>
          </w:p>
          <w:p w14:paraId="0D39CB6E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Polarización de un amplificador operacional.</w:t>
            </w:r>
          </w:p>
          <w:p w14:paraId="7D3E04E9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Amplificadores operaciones, integradores y diferenciales.</w:t>
            </w:r>
          </w:p>
          <w:p w14:paraId="4F4F6990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Ruidos y respuesta en frecuencia de circuitos integrados. </w:t>
            </w:r>
          </w:p>
          <w:p w14:paraId="34918A29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Filtros activos.</w:t>
            </w:r>
          </w:p>
          <w:p w14:paraId="4E6E205C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Tipos de filtros activos.</w:t>
            </w:r>
          </w:p>
          <w:p w14:paraId="71DC3E9D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Osciladores: VCO, controlados por frecuencia.</w:t>
            </w:r>
          </w:p>
          <w:p w14:paraId="295AFB08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Conversores: Voltaje – frecuencia, frecuencia – voltaje.</w:t>
            </w:r>
          </w:p>
          <w:p w14:paraId="225D2E43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Circuitos integrados estables y monoestables.</w:t>
            </w:r>
          </w:p>
          <w:p w14:paraId="6BC47756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 Conversores digital – analógico, analógico – digital.</w:t>
            </w:r>
          </w:p>
          <w:p w14:paraId="6B230484" w14:textId="77777777" w:rsidR="009D7225" w:rsidRPr="00CC2B74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Ruido y respuesta en frecuencia de circuitos integrados.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14:paraId="397139E9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lastRenderedPageBreak/>
              <w:t>Creativo al momento de analizar circuitos.</w:t>
            </w:r>
          </w:p>
          <w:p w14:paraId="47C76028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Detallista en la configuración de Amplificadores.</w:t>
            </w:r>
          </w:p>
          <w:p w14:paraId="46C0C76E" w14:textId="77777777" w:rsidR="009D7225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Curioso en los distintos tipos de amplificadores existentes.</w:t>
            </w:r>
          </w:p>
          <w:p w14:paraId="6CAFAC30" w14:textId="77777777" w:rsidR="009D7225" w:rsidRPr="00DB3283" w:rsidRDefault="009D7225" w:rsidP="009D7225">
            <w:pPr>
              <w:pStyle w:val="Prrafodelista"/>
              <w:numPr>
                <w:ilvl w:val="0"/>
                <w:numId w:val="4"/>
              </w:numPr>
              <w:spacing w:before="0" w:after="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Cuidadoso y metódico al momento de diseñar circuitos analógicos.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2A6D967D" w14:textId="77777777" w:rsidR="009D7225" w:rsidRPr="00DB3283" w:rsidRDefault="009D7225" w:rsidP="004F2E48">
            <w:pPr>
              <w:pStyle w:val="Prrafodelista"/>
              <w:spacing w:before="120" w:after="120"/>
              <w:ind w:left="204"/>
              <w:rPr>
                <w:lang w:eastAsia="es-BO"/>
              </w:rPr>
            </w:pPr>
          </w:p>
        </w:tc>
      </w:tr>
      <w:tr w:rsidR="009D7225" w:rsidRPr="00CC2B74" w14:paraId="1FC2CEEE" w14:textId="77777777" w:rsidTr="004F2E48">
        <w:trPr>
          <w:trHeight w:val="862"/>
        </w:trPr>
        <w:tc>
          <w:tcPr>
            <w:tcW w:w="10314" w:type="dxa"/>
            <w:gridSpan w:val="5"/>
            <w:tcBorders>
              <w:bottom w:val="single" w:sz="6" w:space="0" w:color="auto"/>
            </w:tcBorders>
          </w:tcPr>
          <w:p w14:paraId="5492D359" w14:textId="7D9FD197" w:rsidR="009D7225" w:rsidRPr="00DB3283" w:rsidRDefault="009D7225" w:rsidP="002309C0">
            <w:pPr>
              <w:pStyle w:val="Prrafodelista"/>
              <w:spacing w:before="120" w:after="120"/>
              <w:ind w:left="924"/>
              <w:jc w:val="left"/>
              <w:rPr>
                <w:lang w:eastAsia="es-BO"/>
              </w:rPr>
            </w:pPr>
          </w:p>
        </w:tc>
      </w:tr>
    </w:tbl>
    <w:p w14:paraId="2B8F5928" w14:textId="431AD151" w:rsidR="009D7225" w:rsidRDefault="009D7225" w:rsidP="00C21DA1">
      <w:pPr>
        <w:numPr>
          <w:ilvl w:val="0"/>
          <w:numId w:val="8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PLANIFICACIÓN DEL PROCESO DE APRENDIZAJE – ENSEÑANZA Y EVALUACIÓN</w:t>
      </w:r>
    </w:p>
    <w:p w14:paraId="4ECE9CF6" w14:textId="01C55F33" w:rsidR="00EA472B" w:rsidRPr="005438E4" w:rsidRDefault="00EA472B" w:rsidP="00EA472B">
      <w:pPr>
        <w:pStyle w:val="Prrafodelista"/>
        <w:spacing w:before="120" w:after="120" w:line="276" w:lineRule="auto"/>
        <w:ind w:left="360"/>
        <w:rPr>
          <w:i/>
          <w:color w:val="FF0000"/>
        </w:rPr>
      </w:pPr>
      <w:r w:rsidRPr="00EA472B">
        <w:rPr>
          <w:i/>
        </w:rPr>
        <w:t xml:space="preserve">3.1 Matriz de Planificación del Proceso de Aprendizaje - </w:t>
      </w:r>
      <w:r w:rsidRPr="005438E4">
        <w:rPr>
          <w:i/>
        </w:rPr>
        <w:t xml:space="preserve">Enseñanza </w:t>
      </w:r>
      <w:r w:rsidR="005438E4" w:rsidRPr="005438E4">
        <w:rPr>
          <w:i/>
          <w:color w:val="FF0000"/>
        </w:rPr>
        <w:t>(Completar)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2"/>
        <w:gridCol w:w="1436"/>
        <w:gridCol w:w="1495"/>
        <w:gridCol w:w="1564"/>
        <w:gridCol w:w="1558"/>
        <w:gridCol w:w="1623"/>
      </w:tblGrid>
      <w:tr w:rsidR="00EA472B" w:rsidRPr="005A40B8" w14:paraId="6889D087" w14:textId="77777777" w:rsidTr="007B1B51">
        <w:trPr>
          <w:trHeight w:val="546"/>
        </w:trPr>
        <w:tc>
          <w:tcPr>
            <w:tcW w:w="2170" w:type="dxa"/>
            <w:vMerge w:val="restart"/>
            <w:vAlign w:val="center"/>
          </w:tcPr>
          <w:p w14:paraId="67685C63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</w:rPr>
            </w:pPr>
            <w:r w:rsidRPr="005A40B8">
              <w:rPr>
                <w:b/>
              </w:rPr>
              <w:t>Unidad de Aprendizaje</w:t>
            </w:r>
          </w:p>
        </w:tc>
        <w:tc>
          <w:tcPr>
            <w:tcW w:w="2161" w:type="dxa"/>
            <w:vMerge w:val="restart"/>
            <w:vAlign w:val="center"/>
          </w:tcPr>
          <w:p w14:paraId="29AD25B2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A40B8">
              <w:rPr>
                <w:b/>
                <w:lang w:val="es-ES_tradnl"/>
              </w:rPr>
              <w:t>Saberes</w:t>
            </w:r>
          </w:p>
        </w:tc>
        <w:tc>
          <w:tcPr>
            <w:tcW w:w="2164" w:type="dxa"/>
            <w:vMerge w:val="restart"/>
            <w:vAlign w:val="center"/>
          </w:tcPr>
          <w:p w14:paraId="728BEE6F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A40B8">
              <w:rPr>
                <w:b/>
                <w:lang w:val="es-ES_tradnl"/>
              </w:rPr>
              <w:t>Semanas</w:t>
            </w:r>
          </w:p>
        </w:tc>
        <w:tc>
          <w:tcPr>
            <w:tcW w:w="6501" w:type="dxa"/>
            <w:gridSpan w:val="3"/>
            <w:vAlign w:val="center"/>
          </w:tcPr>
          <w:p w14:paraId="7D47112E" w14:textId="77777777" w:rsidR="00EA472B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Estrategias y actividades de aprendizaje – enseñanza*</w:t>
            </w:r>
          </w:p>
          <w:p w14:paraId="2A6B1177" w14:textId="77777777" w:rsidR="00EA472B" w:rsidRPr="005A40B8" w:rsidRDefault="00EA472B" w:rsidP="007B1B51">
            <w:pPr>
              <w:contextualSpacing/>
              <w:jc w:val="center"/>
              <w:rPr>
                <w:color w:val="808080" w:themeColor="background1" w:themeShade="80"/>
              </w:rPr>
            </w:pPr>
            <w:r w:rsidRPr="00A60275">
              <w:rPr>
                <w:color w:val="808080" w:themeColor="background1" w:themeShade="80"/>
              </w:rPr>
              <w:t>(Las estrategias son la planificación del proceso enseñanza aprendizaje, el cómo va a dirigir su clase. Para lo cual usted debe elegir las actividades que le ayudaran a ejecutar su planificación)</w:t>
            </w:r>
          </w:p>
        </w:tc>
      </w:tr>
      <w:tr w:rsidR="00EA472B" w:rsidRPr="005A40B8" w14:paraId="3BBAC2CD" w14:textId="77777777" w:rsidTr="007B1B51">
        <w:trPr>
          <w:trHeight w:val="412"/>
        </w:trPr>
        <w:tc>
          <w:tcPr>
            <w:tcW w:w="2170" w:type="dxa"/>
            <w:vMerge/>
          </w:tcPr>
          <w:p w14:paraId="0A11C421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  <w:vMerge/>
          </w:tcPr>
          <w:p w14:paraId="669DEDD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  <w:vMerge/>
          </w:tcPr>
          <w:p w14:paraId="53BA58BA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2EEAA892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Presencial</w:t>
            </w:r>
          </w:p>
        </w:tc>
        <w:tc>
          <w:tcPr>
            <w:tcW w:w="2166" w:type="dxa"/>
          </w:tcPr>
          <w:p w14:paraId="7B51AA13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Remota a sincrónica</w:t>
            </w:r>
          </w:p>
        </w:tc>
        <w:tc>
          <w:tcPr>
            <w:tcW w:w="2169" w:type="dxa"/>
          </w:tcPr>
          <w:p w14:paraId="06F68E39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Remota asincrónica</w:t>
            </w:r>
          </w:p>
        </w:tc>
      </w:tr>
      <w:tr w:rsidR="00EA472B" w:rsidRPr="005A40B8" w14:paraId="0009601B" w14:textId="77777777" w:rsidTr="007B1B51">
        <w:tc>
          <w:tcPr>
            <w:tcW w:w="2170" w:type="dxa"/>
          </w:tcPr>
          <w:p w14:paraId="06CFFEC1" w14:textId="77777777" w:rsidR="00EA472B" w:rsidRPr="005A40B8" w:rsidRDefault="00EA472B" w:rsidP="007B1B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(La unidad</w:t>
            </w:r>
            <w:r w:rsidRPr="00A60275">
              <w:rPr>
                <w:color w:val="808080" w:themeColor="background1" w:themeShade="80"/>
              </w:rPr>
              <w:t xml:space="preserve"> de aprendizaje corresponden a los temas, los cuales deben ser coherentes con el elemento de competencia)</w:t>
            </w:r>
          </w:p>
        </w:tc>
        <w:tc>
          <w:tcPr>
            <w:tcW w:w="2161" w:type="dxa"/>
          </w:tcPr>
          <w:p w14:paraId="746CE22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102C697B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1.</w:t>
            </w:r>
          </w:p>
        </w:tc>
        <w:tc>
          <w:tcPr>
            <w:tcW w:w="2166" w:type="dxa"/>
          </w:tcPr>
          <w:p w14:paraId="12D74477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676A463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7314CD00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59678087" w14:textId="77777777" w:rsidTr="007B1B51">
        <w:tc>
          <w:tcPr>
            <w:tcW w:w="2170" w:type="dxa"/>
          </w:tcPr>
          <w:p w14:paraId="02B89CE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7F67895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420C535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2.</w:t>
            </w:r>
          </w:p>
        </w:tc>
        <w:tc>
          <w:tcPr>
            <w:tcW w:w="2166" w:type="dxa"/>
          </w:tcPr>
          <w:p w14:paraId="6DE63A19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344FB6D6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7125FCFE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189A346C" w14:textId="77777777" w:rsidTr="007B1B51">
        <w:tc>
          <w:tcPr>
            <w:tcW w:w="2170" w:type="dxa"/>
          </w:tcPr>
          <w:p w14:paraId="72BA9661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7B27F12F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465C924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3.</w:t>
            </w:r>
          </w:p>
        </w:tc>
        <w:tc>
          <w:tcPr>
            <w:tcW w:w="2166" w:type="dxa"/>
          </w:tcPr>
          <w:p w14:paraId="6864B7E2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7AEF503C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49E606A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5FAA1E87" w14:textId="77777777" w:rsidTr="007B1B51">
        <w:tc>
          <w:tcPr>
            <w:tcW w:w="2170" w:type="dxa"/>
          </w:tcPr>
          <w:p w14:paraId="6ED9E175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37AB379F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3E819AD0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...</w:t>
            </w:r>
          </w:p>
        </w:tc>
        <w:tc>
          <w:tcPr>
            <w:tcW w:w="2166" w:type="dxa"/>
          </w:tcPr>
          <w:p w14:paraId="0D1D056B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2D6583E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2A82314D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</w:tbl>
    <w:p w14:paraId="789182DD" w14:textId="21F581B1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*Presencial (P) = Actividad realizadas con la presencia física de docente y estudiante</w:t>
      </w:r>
    </w:p>
    <w:p w14:paraId="01563E31" w14:textId="0B29B641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</w:t>
      </w:r>
      <w:r w:rsidRPr="00EA472B">
        <w:rPr>
          <w:i/>
          <w:sz w:val="16"/>
          <w:szCs w:val="16"/>
        </w:rPr>
        <w:t>Remota Sincrónica (RS) = Actividad realizada con la presencia virtual de docente y estudiante en tiempo real, pero mediada por alguna tecnología que permita la comunicación online.</w:t>
      </w:r>
    </w:p>
    <w:p w14:paraId="76DCED42" w14:textId="203BF7F0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</w:t>
      </w:r>
      <w:r w:rsidRPr="00EA472B">
        <w:rPr>
          <w:i/>
          <w:sz w:val="16"/>
          <w:szCs w:val="16"/>
        </w:rPr>
        <w:t>Remota Asincrónica (RA) = Actividad realizada sin la necesidad de docente y estudiante coincidan en tiempo real, en la que el estudiante realiza actividades de aprendizaje de manera autónoma pero guiada por el docente. Pueden ser actividades antes y después de las clases virtuales realizadas en modalidad remota sincrónica.</w:t>
      </w:r>
    </w:p>
    <w:p w14:paraId="018C045A" w14:textId="41AF9B26" w:rsidR="009D7225" w:rsidRDefault="009D7225" w:rsidP="007B3B4F">
      <w:pPr>
        <w:pStyle w:val="Prrafodelista"/>
        <w:numPr>
          <w:ilvl w:val="1"/>
          <w:numId w:val="9"/>
        </w:numPr>
        <w:spacing w:before="120" w:after="120" w:line="276" w:lineRule="auto"/>
        <w:jc w:val="left"/>
        <w:rPr>
          <w:i/>
        </w:rPr>
      </w:pPr>
      <w:r w:rsidRPr="007B3B4F">
        <w:rPr>
          <w:i/>
        </w:rPr>
        <w:t xml:space="preserve">Sistema de Evaluación </w:t>
      </w:r>
      <w:r w:rsidR="005438E4" w:rsidRPr="005438E4">
        <w:rPr>
          <w:i/>
          <w:color w:val="FF0000"/>
        </w:rPr>
        <w:t>(Completar)</w:t>
      </w:r>
    </w:p>
    <w:tbl>
      <w:tblPr>
        <w:tblStyle w:val="Tablaconcuadrcula"/>
        <w:tblW w:w="99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35"/>
        <w:gridCol w:w="712"/>
        <w:gridCol w:w="2668"/>
        <w:gridCol w:w="407"/>
        <w:gridCol w:w="407"/>
        <w:gridCol w:w="408"/>
        <w:gridCol w:w="2345"/>
        <w:gridCol w:w="1099"/>
      </w:tblGrid>
      <w:tr w:rsidR="007B3B4F" w:rsidRPr="007C644B" w14:paraId="5560C271" w14:textId="77777777" w:rsidTr="007B3B4F">
        <w:trPr>
          <w:trHeight w:val="441"/>
        </w:trPr>
        <w:tc>
          <w:tcPr>
            <w:tcW w:w="1935" w:type="dxa"/>
            <w:vMerge w:val="restart"/>
            <w:vAlign w:val="center"/>
          </w:tcPr>
          <w:p w14:paraId="6A172551" w14:textId="77777777" w:rsidR="007B3B4F" w:rsidRPr="00E451D2" w:rsidRDefault="007B3B4F" w:rsidP="007B3B4F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spacing w:before="120" w:after="120" w:line="276" w:lineRule="auto"/>
              <w:jc w:val="center"/>
              <w:rPr>
                <w:b/>
                <w:lang w:eastAsia="es-BO"/>
              </w:rPr>
            </w:pPr>
            <w:r w:rsidRPr="00E451D2">
              <w:rPr>
                <w:b/>
                <w:lang w:eastAsia="es-BO"/>
              </w:rPr>
              <w:t>COMPETENCIAS</w:t>
            </w:r>
          </w:p>
        </w:tc>
        <w:tc>
          <w:tcPr>
            <w:tcW w:w="712" w:type="dxa"/>
            <w:vMerge w:val="restart"/>
            <w:vAlign w:val="center"/>
          </w:tcPr>
          <w:p w14:paraId="14FF7516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lang w:eastAsia="es-BO"/>
              </w:rPr>
            </w:pPr>
            <w:r w:rsidRPr="007C644B">
              <w:rPr>
                <w:b/>
                <w:sz w:val="20"/>
                <w:szCs w:val="20"/>
                <w:lang w:eastAsia="es-BO"/>
              </w:rPr>
              <w:t>SEMANA</w:t>
            </w:r>
          </w:p>
        </w:tc>
        <w:tc>
          <w:tcPr>
            <w:tcW w:w="2668" w:type="dxa"/>
            <w:vMerge w:val="restart"/>
            <w:vAlign w:val="center"/>
          </w:tcPr>
          <w:p w14:paraId="273B8C9C" w14:textId="77777777" w:rsidR="007B3B4F" w:rsidRPr="007C644B" w:rsidRDefault="007B3B4F" w:rsidP="007B1B51">
            <w:pPr>
              <w:jc w:val="center"/>
              <w:rPr>
                <w:i/>
              </w:rPr>
            </w:pPr>
            <w:r w:rsidRPr="007C644B">
              <w:rPr>
                <w:b/>
                <w:lang w:eastAsia="es-BO"/>
              </w:rPr>
              <w:t>ACTIVIDADES DE EVALUACIÓN</w:t>
            </w:r>
            <w:r>
              <w:rPr>
                <w:b/>
                <w:lang w:eastAsia="es-BO"/>
              </w:rPr>
              <w:t xml:space="preserve"> Y EVIDENCIAS</w:t>
            </w:r>
          </w:p>
        </w:tc>
        <w:tc>
          <w:tcPr>
            <w:tcW w:w="1222" w:type="dxa"/>
            <w:gridSpan w:val="3"/>
          </w:tcPr>
          <w:p w14:paraId="328DF851" w14:textId="77777777" w:rsidR="007B3B4F" w:rsidRPr="007C644B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 xml:space="preserve">MODALIDAD* </w:t>
            </w:r>
          </w:p>
        </w:tc>
        <w:tc>
          <w:tcPr>
            <w:tcW w:w="2345" w:type="dxa"/>
            <w:vMerge w:val="restart"/>
            <w:vAlign w:val="center"/>
          </w:tcPr>
          <w:p w14:paraId="0B7C0562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i/>
              </w:rPr>
            </w:pPr>
            <w:r w:rsidRPr="007C644B">
              <w:rPr>
                <w:b/>
                <w:lang w:eastAsia="es-BO"/>
              </w:rPr>
              <w:t>CRITERIOS DE EVALUACIÓN</w:t>
            </w:r>
          </w:p>
        </w:tc>
        <w:tc>
          <w:tcPr>
            <w:tcW w:w="1099" w:type="dxa"/>
            <w:vMerge w:val="restart"/>
            <w:vAlign w:val="center"/>
          </w:tcPr>
          <w:p w14:paraId="2FE73ECB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  <w:r w:rsidRPr="007C644B">
              <w:rPr>
                <w:b/>
                <w:lang w:eastAsia="es-BO"/>
              </w:rPr>
              <w:t>%</w:t>
            </w:r>
          </w:p>
        </w:tc>
      </w:tr>
      <w:tr w:rsidR="007B3B4F" w:rsidRPr="007C644B" w14:paraId="14D66B47" w14:textId="77777777" w:rsidTr="007B3B4F">
        <w:trPr>
          <w:trHeight w:val="441"/>
        </w:trPr>
        <w:tc>
          <w:tcPr>
            <w:tcW w:w="1935" w:type="dxa"/>
            <w:vMerge/>
            <w:vAlign w:val="center"/>
          </w:tcPr>
          <w:p w14:paraId="7C105AF0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  <w:tc>
          <w:tcPr>
            <w:tcW w:w="712" w:type="dxa"/>
            <w:vMerge/>
            <w:vAlign w:val="center"/>
          </w:tcPr>
          <w:p w14:paraId="1A7DACFD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lang w:eastAsia="es-BO"/>
              </w:rPr>
            </w:pPr>
          </w:p>
        </w:tc>
        <w:tc>
          <w:tcPr>
            <w:tcW w:w="2668" w:type="dxa"/>
            <w:vMerge/>
            <w:vAlign w:val="center"/>
          </w:tcPr>
          <w:p w14:paraId="62622CDE" w14:textId="77777777" w:rsidR="007B3B4F" w:rsidRPr="007C644B" w:rsidRDefault="007B3B4F" w:rsidP="007B1B51">
            <w:pPr>
              <w:jc w:val="center"/>
              <w:rPr>
                <w:b/>
                <w:lang w:eastAsia="es-BO"/>
              </w:rPr>
            </w:pPr>
          </w:p>
        </w:tc>
        <w:tc>
          <w:tcPr>
            <w:tcW w:w="407" w:type="dxa"/>
          </w:tcPr>
          <w:p w14:paraId="6B601B02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P</w:t>
            </w:r>
          </w:p>
        </w:tc>
        <w:tc>
          <w:tcPr>
            <w:tcW w:w="407" w:type="dxa"/>
          </w:tcPr>
          <w:p w14:paraId="60F91E2D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RS</w:t>
            </w:r>
          </w:p>
        </w:tc>
        <w:tc>
          <w:tcPr>
            <w:tcW w:w="408" w:type="dxa"/>
          </w:tcPr>
          <w:p w14:paraId="50078754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RA</w:t>
            </w:r>
          </w:p>
        </w:tc>
        <w:tc>
          <w:tcPr>
            <w:tcW w:w="2345" w:type="dxa"/>
            <w:vMerge/>
            <w:vAlign w:val="center"/>
          </w:tcPr>
          <w:p w14:paraId="4BDF7955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  <w:tc>
          <w:tcPr>
            <w:tcW w:w="1099" w:type="dxa"/>
            <w:vMerge/>
            <w:vAlign w:val="center"/>
          </w:tcPr>
          <w:p w14:paraId="573E8739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</w:tr>
      <w:tr w:rsidR="007B3B4F" w:rsidRPr="007C644B" w14:paraId="7703D991" w14:textId="77777777" w:rsidTr="007B3B4F">
        <w:trPr>
          <w:trHeight w:val="3719"/>
        </w:trPr>
        <w:tc>
          <w:tcPr>
            <w:tcW w:w="1935" w:type="dxa"/>
          </w:tcPr>
          <w:p w14:paraId="4A6FFAB4" w14:textId="370C9B82" w:rsidR="007B3B4F" w:rsidRPr="00B81BC3" w:rsidRDefault="007B3B4F" w:rsidP="007B3B4F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1:</w:t>
            </w:r>
          </w:p>
        </w:tc>
        <w:tc>
          <w:tcPr>
            <w:tcW w:w="712" w:type="dxa"/>
          </w:tcPr>
          <w:p w14:paraId="44F19DF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445C6A7" w14:textId="77777777" w:rsidR="007B3B4F" w:rsidRPr="001437F7" w:rsidRDefault="007B3B4F" w:rsidP="007B1B51">
            <w:pPr>
              <w:spacing w:before="120" w:after="120" w:line="276" w:lineRule="auto"/>
              <w:rPr>
                <w:color w:val="808080" w:themeColor="background1" w:themeShade="80"/>
              </w:rPr>
            </w:pPr>
            <w:r w:rsidRPr="001437F7">
              <w:rPr>
                <w:color w:val="808080" w:themeColor="background1" w:themeShade="80"/>
              </w:rPr>
              <w:t>(Usted debe tener claro el tipo de actividad o tarea que necesita realizar para recoger las evidencias que plantea.</w:t>
            </w:r>
          </w:p>
          <w:p w14:paraId="03E2B7CF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407" w:type="dxa"/>
          </w:tcPr>
          <w:p w14:paraId="2BB22A1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6D05561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00C3E6B5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76764C19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 xml:space="preserve">(Es el marco de referencia, donde usted manifiesta qué es lo que está evaluando, qué resultado debe mostrar el estudiante en su desempeño o cómo debe estar elaborado el producto para demostrar su aprendizaje. Se recomienda definir </w:t>
            </w:r>
            <w:r w:rsidRPr="001437F7">
              <w:rPr>
                <w:color w:val="808080" w:themeColor="background1" w:themeShade="80"/>
              </w:rPr>
              <w:lastRenderedPageBreak/>
              <w:t>claramente los criterios de evaluación de manera que sirvan al estudiante como parte de su aprendizaje)</w:t>
            </w:r>
          </w:p>
        </w:tc>
        <w:tc>
          <w:tcPr>
            <w:tcW w:w="1099" w:type="dxa"/>
          </w:tcPr>
          <w:p w14:paraId="33524A9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lastRenderedPageBreak/>
              <w:t>(Las ponderaciones las determina usted según a complejidad de los elementos de competencia)</w:t>
            </w:r>
          </w:p>
        </w:tc>
      </w:tr>
      <w:tr w:rsidR="007B3B4F" w:rsidRPr="007C644B" w14:paraId="53EF8E43" w14:textId="77777777" w:rsidTr="007B3B4F">
        <w:trPr>
          <w:trHeight w:val="871"/>
        </w:trPr>
        <w:tc>
          <w:tcPr>
            <w:tcW w:w="1935" w:type="dxa"/>
          </w:tcPr>
          <w:p w14:paraId="4E26E1F8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2:</w:t>
            </w:r>
          </w:p>
          <w:p w14:paraId="44B7D83C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5BEF5A4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8671F87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77312753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33BE9E9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32D65E5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64ED3F5C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7CA4A8E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0DE333A4" w14:textId="77777777" w:rsidTr="007B3B4F">
        <w:trPr>
          <w:trHeight w:val="1313"/>
        </w:trPr>
        <w:tc>
          <w:tcPr>
            <w:tcW w:w="1935" w:type="dxa"/>
          </w:tcPr>
          <w:p w14:paraId="283187F8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3:</w:t>
            </w:r>
          </w:p>
          <w:p w14:paraId="0F39F097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3CCF8CE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15C33D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493C5C2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2BA7F061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64BD7E9F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54AF7B3E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6B17DF6C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5144A759" w14:textId="77777777" w:rsidTr="007B3B4F">
        <w:trPr>
          <w:trHeight w:val="1313"/>
        </w:trPr>
        <w:tc>
          <w:tcPr>
            <w:tcW w:w="1935" w:type="dxa"/>
          </w:tcPr>
          <w:p w14:paraId="6040C25D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X:</w:t>
            </w:r>
          </w:p>
          <w:p w14:paraId="2F6D54EF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106024ED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5375523E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56E0EC9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0DE03A9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6E336F8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464A068D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20EA22C5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333E99C4" w14:textId="77777777" w:rsidTr="007B3B4F">
        <w:trPr>
          <w:trHeight w:val="564"/>
        </w:trPr>
        <w:tc>
          <w:tcPr>
            <w:tcW w:w="8882" w:type="dxa"/>
            <w:gridSpan w:val="7"/>
            <w:shd w:val="clear" w:color="auto" w:fill="BFBFBF" w:themeFill="background1" w:themeFillShade="BF"/>
          </w:tcPr>
          <w:p w14:paraId="51D4DB9F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  <w:r w:rsidRPr="007C644B">
              <w:rPr>
                <w:b/>
              </w:rPr>
              <w:t>NOTA DE HABILITACIÓN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14:paraId="6DFA37E1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</w:rPr>
            </w:pPr>
            <w:r w:rsidRPr="007C644B">
              <w:rPr>
                <w:b/>
              </w:rPr>
              <w:t>100%</w:t>
            </w:r>
          </w:p>
        </w:tc>
      </w:tr>
      <w:tr w:rsidR="007B3B4F" w:rsidRPr="007C644B" w14:paraId="22682456" w14:textId="77777777" w:rsidTr="007B3B4F">
        <w:trPr>
          <w:trHeight w:val="1313"/>
        </w:trPr>
        <w:tc>
          <w:tcPr>
            <w:tcW w:w="1935" w:type="dxa"/>
          </w:tcPr>
          <w:p w14:paraId="039DC4C1" w14:textId="77777777" w:rsidR="007B3B4F" w:rsidRPr="00B81BC3" w:rsidRDefault="007B3B4F" w:rsidP="007B1B51">
            <w:pPr>
              <w:spacing w:before="120" w:after="120" w:line="276" w:lineRule="auto"/>
            </w:pPr>
            <w:r w:rsidRPr="00B81BC3">
              <w:t>Competencia de la asignatura:</w:t>
            </w:r>
          </w:p>
          <w:p w14:paraId="5691DDB4" w14:textId="77777777" w:rsidR="007B3B4F" w:rsidRPr="00B81BC3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712" w:type="dxa"/>
          </w:tcPr>
          <w:p w14:paraId="34F3281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6F5500AB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2B07A0ED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407" w:type="dxa"/>
          </w:tcPr>
          <w:p w14:paraId="5EB560DD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408" w:type="dxa"/>
          </w:tcPr>
          <w:p w14:paraId="6F51E409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345" w:type="dxa"/>
          </w:tcPr>
          <w:p w14:paraId="33A620BC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1099" w:type="dxa"/>
            <w:vAlign w:val="center"/>
          </w:tcPr>
          <w:p w14:paraId="0742A2B1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</w:rPr>
            </w:pPr>
            <w:r w:rsidRPr="007C644B">
              <w:rPr>
                <w:b/>
              </w:rPr>
              <w:t>100%</w:t>
            </w:r>
          </w:p>
        </w:tc>
      </w:tr>
    </w:tbl>
    <w:p w14:paraId="6500C875" w14:textId="77777777" w:rsidR="007B3B4F" w:rsidRDefault="007B3B4F" w:rsidP="007B3B4F">
      <w:pPr>
        <w:pStyle w:val="Prrafodelista"/>
        <w:spacing w:before="120" w:after="120" w:line="276" w:lineRule="auto"/>
        <w:ind w:left="360"/>
        <w:jc w:val="left"/>
        <w:rPr>
          <w:i/>
        </w:rPr>
      </w:pPr>
    </w:p>
    <w:p w14:paraId="2440689F" w14:textId="77777777" w:rsidR="009D7225" w:rsidRPr="00CC2B74" w:rsidRDefault="009D7225" w:rsidP="007B3B4F">
      <w:pPr>
        <w:numPr>
          <w:ilvl w:val="0"/>
          <w:numId w:val="9"/>
        </w:numPr>
        <w:spacing w:before="120" w:after="120" w:line="276" w:lineRule="auto"/>
        <w:ind w:left="311" w:hanging="425"/>
        <w:jc w:val="left"/>
        <w:rPr>
          <w:b/>
          <w:lang w:val="es-ES_tradnl"/>
        </w:rPr>
      </w:pPr>
      <w:r w:rsidRPr="00CC2B74">
        <w:rPr>
          <w:b/>
          <w:lang w:val="es-ES_tradnl"/>
        </w:rPr>
        <w:t>BIBLIOGRAFÍA Y WEBGRAFÍA (Básica y complementaria)</w:t>
      </w:r>
    </w:p>
    <w:p w14:paraId="436D1B4E" w14:textId="77777777" w:rsidR="005438E4" w:rsidRPr="00DB3283" w:rsidRDefault="005438E4" w:rsidP="005438E4">
      <w:pPr>
        <w:pStyle w:val="Prrafodelista"/>
        <w:spacing w:before="0" w:after="0"/>
        <w:ind w:left="360"/>
        <w:rPr>
          <w:lang w:eastAsia="es-BO"/>
        </w:rPr>
      </w:pPr>
      <w:r w:rsidRPr="00E97A8F">
        <w:rPr>
          <w:color w:val="FF0000"/>
          <w:lang w:eastAsia="es-BO"/>
        </w:rPr>
        <w:t>Desarroll</w:t>
      </w:r>
      <w:r>
        <w:rPr>
          <w:color w:val="FF0000"/>
          <w:lang w:eastAsia="es-BO"/>
        </w:rPr>
        <w:t>ar</w:t>
      </w:r>
    </w:p>
    <w:p w14:paraId="55FA602C" w14:textId="77777777" w:rsidR="009D7225" w:rsidRPr="00CC2B74" w:rsidRDefault="009D7225" w:rsidP="009D7225">
      <w:pPr>
        <w:spacing w:before="120" w:after="120" w:line="276" w:lineRule="auto"/>
        <w:ind w:left="311"/>
        <w:jc w:val="left"/>
        <w:rPr>
          <w:b/>
          <w:lang w:val="es-ES_tradnl"/>
        </w:rPr>
      </w:pPr>
    </w:p>
    <w:p w14:paraId="69BF54B0" w14:textId="77777777" w:rsidR="005438E4" w:rsidRDefault="009D7225" w:rsidP="005438E4">
      <w:pPr>
        <w:numPr>
          <w:ilvl w:val="0"/>
          <w:numId w:val="9"/>
        </w:numPr>
        <w:spacing w:before="120" w:after="120" w:line="276" w:lineRule="auto"/>
        <w:ind w:left="311" w:hanging="425"/>
        <w:jc w:val="left"/>
        <w:rPr>
          <w:b/>
          <w:lang w:val="es-ES_tradnl"/>
        </w:rPr>
      </w:pPr>
      <w:bookmarkStart w:id="2" w:name="_Hlk495648077"/>
      <w:r w:rsidRPr="00CC2B74">
        <w:rPr>
          <w:b/>
          <w:lang w:val="es-ES_tradnl"/>
        </w:rPr>
        <w:t xml:space="preserve">NORMATIVA DE CLASES Y MATERIALES PARA LA ASIGNATURA </w:t>
      </w:r>
      <w:bookmarkEnd w:id="2"/>
    </w:p>
    <w:p w14:paraId="22976595" w14:textId="705AE2E5" w:rsidR="005438E4" w:rsidRPr="005438E4" w:rsidRDefault="005438E4" w:rsidP="005438E4">
      <w:pPr>
        <w:spacing w:before="120" w:after="120" w:line="276" w:lineRule="auto"/>
        <w:ind w:left="311"/>
        <w:jc w:val="left"/>
        <w:rPr>
          <w:b/>
          <w:lang w:val="es-ES_tradnl"/>
        </w:rPr>
      </w:pPr>
      <w:r w:rsidRPr="005438E4">
        <w:rPr>
          <w:color w:val="FF0000"/>
          <w:lang w:eastAsia="es-BO"/>
        </w:rPr>
        <w:t>Desarrollar</w:t>
      </w:r>
    </w:p>
    <w:p w14:paraId="27E2746E" w14:textId="77777777" w:rsidR="000C4E78" w:rsidRDefault="000C4E78"/>
    <w:sectPr w:rsidR="000C4E78" w:rsidSect="004F2E48">
      <w:headerReference w:type="default" r:id="rId8"/>
      <w:pgSz w:w="11906" w:h="16838" w:code="9"/>
      <w:pgMar w:top="1758" w:right="1701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FEB8" w14:textId="77777777" w:rsidR="0026351F" w:rsidRDefault="0026351F">
      <w:pPr>
        <w:spacing w:before="0" w:after="0"/>
      </w:pPr>
      <w:r>
        <w:separator/>
      </w:r>
    </w:p>
  </w:endnote>
  <w:endnote w:type="continuationSeparator" w:id="0">
    <w:p w14:paraId="2A3BFDC9" w14:textId="77777777" w:rsidR="0026351F" w:rsidRDefault="002635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8B54" w14:textId="77777777" w:rsidR="0026351F" w:rsidRDefault="0026351F">
      <w:pPr>
        <w:spacing w:before="0" w:after="0"/>
      </w:pPr>
      <w:r>
        <w:separator/>
      </w:r>
    </w:p>
  </w:footnote>
  <w:footnote w:type="continuationSeparator" w:id="0">
    <w:p w14:paraId="32EF1D33" w14:textId="77777777" w:rsidR="0026351F" w:rsidRDefault="002635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F2E48" w14:paraId="1FEABD97" w14:textId="77777777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FAEB75C" w14:textId="77EE2D83" w:rsidR="004F2E48" w:rsidRDefault="009D7225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4D89480F" wp14:editId="3258136E">
                <wp:extent cx="510540" cy="670560"/>
                <wp:effectExtent l="0" t="0" r="3810" b="0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14:paraId="0CBCF98D" w14:textId="77777777" w:rsidR="004F2E48" w:rsidRDefault="004F2E48">
          <w:pPr>
            <w:pStyle w:val="Encabezado"/>
            <w:jc w:val="center"/>
          </w:pPr>
          <w:r>
            <w:t>UNIVERSIDAD CATÓLICA BOLIVIANA</w:t>
          </w:r>
        </w:p>
        <w:p w14:paraId="48BE4162" w14:textId="77777777" w:rsidR="004F2E48" w:rsidRDefault="004F2E48">
          <w:pPr>
            <w:pStyle w:val="Encabezado"/>
            <w:jc w:val="center"/>
          </w:pPr>
          <w:r>
            <w:t>“SAN PABLO”</w:t>
          </w:r>
        </w:p>
        <w:p w14:paraId="45DF180E" w14:textId="77777777" w:rsidR="004F2E48" w:rsidRDefault="004F2E48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1AAAA78E" w14:textId="5BDA43FA" w:rsidR="004F2E48" w:rsidRPr="00E7032F" w:rsidRDefault="004F2E48" w:rsidP="004F2E48">
          <w:pPr>
            <w:pStyle w:val="Encabezado"/>
          </w:pPr>
          <w:r w:rsidRPr="00E7032F">
            <w:t xml:space="preserve"> Revisión: 01 Emisión: </w:t>
          </w:r>
          <w:r w:rsidRPr="00E7032F">
            <w:fldChar w:fldCharType="begin"/>
          </w:r>
          <w:r w:rsidRPr="00E7032F">
            <w:instrText xml:space="preserve"> TIME \@ "dd/MM/yyyy" </w:instrText>
          </w:r>
          <w:r w:rsidRPr="00E7032F">
            <w:fldChar w:fldCharType="separate"/>
          </w:r>
          <w:r w:rsidR="00EA472B">
            <w:rPr>
              <w:noProof/>
              <w:sz w:val="22"/>
              <w:szCs w:val="22"/>
            </w:rPr>
            <w:t>08/11/2021</w:t>
          </w:r>
          <w:r w:rsidRPr="00E7032F">
            <w:fldChar w:fldCharType="end"/>
          </w:r>
        </w:p>
      </w:tc>
    </w:tr>
    <w:tr w:rsidR="004F2E48" w14:paraId="77D98283" w14:textId="77777777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0B781CE1" w14:textId="77777777" w:rsidR="004F2E48" w:rsidRDefault="004F2E48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14:paraId="19F8A11B" w14:textId="77777777" w:rsidR="004F2E48" w:rsidRDefault="004F2E48">
          <w:pPr>
            <w:jc w:val="center"/>
          </w:pPr>
          <w:r>
            <w:rPr>
              <w:rStyle w:val="Textoennegrita"/>
              <w:rFonts w:eastAsia="Arial Unicode MS"/>
              <w:b w:val="0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72495994" w14:textId="77777777" w:rsidR="004F2E48" w:rsidRPr="00E7032F" w:rsidRDefault="004F2E48">
          <w:pPr>
            <w:pStyle w:val="Encabezado"/>
            <w:ind w:left="400"/>
          </w:pPr>
          <w:r w:rsidRPr="00E7032F">
            <w:t xml:space="preserve">Página:     </w:t>
          </w:r>
          <w:r w:rsidRPr="00E7032F">
            <w:fldChar w:fldCharType="begin"/>
          </w:r>
          <w:r w:rsidRPr="00E7032F">
            <w:instrText xml:space="preserve"> PAGE   \* MERGEFORMAT </w:instrText>
          </w:r>
          <w:r w:rsidRPr="00E7032F">
            <w:fldChar w:fldCharType="separate"/>
          </w:r>
          <w:r w:rsidRPr="00E7032F">
            <w:rPr>
              <w:noProof/>
              <w:color w:val="4F81BD"/>
              <w:sz w:val="40"/>
              <w:szCs w:val="40"/>
            </w:rPr>
            <w:t>7</w:t>
          </w:r>
          <w:r w:rsidRPr="00E7032F">
            <w:fldChar w:fldCharType="end"/>
          </w:r>
        </w:p>
        <w:p w14:paraId="02FE7BA1" w14:textId="77777777" w:rsidR="004F2E48" w:rsidRPr="00E7032F" w:rsidRDefault="004F2E48" w:rsidP="004F2E48">
          <w:pPr>
            <w:pStyle w:val="Encabezado"/>
          </w:pPr>
          <w:r w:rsidRPr="00E7032F">
            <w:t xml:space="preserve"> Código: UCB-CONV.DOC.DAC.006</w:t>
          </w:r>
        </w:p>
      </w:tc>
    </w:tr>
  </w:tbl>
  <w:p w14:paraId="6E70D02E" w14:textId="77777777" w:rsidR="004F2E48" w:rsidRDefault="004F2E48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BC07A29"/>
    <w:multiLevelType w:val="multilevel"/>
    <w:tmpl w:val="A0E4C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D5CAD"/>
    <w:multiLevelType w:val="hybridMultilevel"/>
    <w:tmpl w:val="6F5CAC46"/>
    <w:lvl w:ilvl="0" w:tplc="FFFFFFFF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3DD60AD1"/>
    <w:multiLevelType w:val="hybridMultilevel"/>
    <w:tmpl w:val="6F5CAC46"/>
    <w:lvl w:ilvl="0" w:tplc="6C4AD69A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644" w:hanging="360"/>
      </w:pPr>
    </w:lvl>
    <w:lvl w:ilvl="2" w:tplc="400A001B" w:tentative="1">
      <w:start w:val="1"/>
      <w:numFmt w:val="lowerRoman"/>
      <w:lvlText w:val="%3."/>
      <w:lvlJc w:val="right"/>
      <w:pPr>
        <w:ind w:left="2364" w:hanging="180"/>
      </w:pPr>
    </w:lvl>
    <w:lvl w:ilvl="3" w:tplc="400A000F" w:tentative="1">
      <w:start w:val="1"/>
      <w:numFmt w:val="decimal"/>
      <w:lvlText w:val="%4."/>
      <w:lvlJc w:val="left"/>
      <w:pPr>
        <w:ind w:left="3084" w:hanging="360"/>
      </w:pPr>
    </w:lvl>
    <w:lvl w:ilvl="4" w:tplc="400A0019" w:tentative="1">
      <w:start w:val="1"/>
      <w:numFmt w:val="lowerLetter"/>
      <w:lvlText w:val="%5."/>
      <w:lvlJc w:val="left"/>
      <w:pPr>
        <w:ind w:left="3804" w:hanging="360"/>
      </w:pPr>
    </w:lvl>
    <w:lvl w:ilvl="5" w:tplc="400A001B" w:tentative="1">
      <w:start w:val="1"/>
      <w:numFmt w:val="lowerRoman"/>
      <w:lvlText w:val="%6."/>
      <w:lvlJc w:val="right"/>
      <w:pPr>
        <w:ind w:left="4524" w:hanging="180"/>
      </w:pPr>
    </w:lvl>
    <w:lvl w:ilvl="6" w:tplc="400A000F" w:tentative="1">
      <w:start w:val="1"/>
      <w:numFmt w:val="decimal"/>
      <w:lvlText w:val="%7."/>
      <w:lvlJc w:val="left"/>
      <w:pPr>
        <w:ind w:left="5244" w:hanging="360"/>
      </w:pPr>
    </w:lvl>
    <w:lvl w:ilvl="7" w:tplc="400A0019" w:tentative="1">
      <w:start w:val="1"/>
      <w:numFmt w:val="lowerLetter"/>
      <w:lvlText w:val="%8."/>
      <w:lvlJc w:val="left"/>
      <w:pPr>
        <w:ind w:left="5964" w:hanging="360"/>
      </w:pPr>
    </w:lvl>
    <w:lvl w:ilvl="8" w:tplc="40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F228DF"/>
    <w:multiLevelType w:val="multilevel"/>
    <w:tmpl w:val="8D046CC8"/>
    <w:lvl w:ilvl="0">
      <w:start w:val="1"/>
      <w:numFmt w:val="upperRoman"/>
      <w:pStyle w:val="Ttulo1"/>
      <w:suff w:val="space"/>
      <w:lvlText w:val="Capítulo %1."/>
      <w:lvlJc w:val="left"/>
      <w:pPr>
        <w:ind w:left="0" w:firstLine="0"/>
      </w:pPr>
      <w:rPr>
        <w:rFonts w:ascii="Calibri" w:hAnsi="Calibri" w:hint="default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225"/>
    <w:rsid w:val="000C4E78"/>
    <w:rsid w:val="000E018E"/>
    <w:rsid w:val="0020112D"/>
    <w:rsid w:val="002309C0"/>
    <w:rsid w:val="0026351F"/>
    <w:rsid w:val="002B7C58"/>
    <w:rsid w:val="00324848"/>
    <w:rsid w:val="00403C6F"/>
    <w:rsid w:val="004F2E48"/>
    <w:rsid w:val="005438E4"/>
    <w:rsid w:val="005E7E2E"/>
    <w:rsid w:val="007B3B4F"/>
    <w:rsid w:val="009D7225"/>
    <w:rsid w:val="00A02BDD"/>
    <w:rsid w:val="00A064E9"/>
    <w:rsid w:val="00C21DA1"/>
    <w:rsid w:val="00DA45D6"/>
    <w:rsid w:val="00E97A8F"/>
    <w:rsid w:val="00E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AC30C13"/>
  <w15:docId w15:val="{D05239BE-C358-43FB-8720-F9EDFDD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25"/>
    <w:pPr>
      <w:spacing w:before="80" w:after="80" w:line="240" w:lineRule="auto"/>
      <w:jc w:val="both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7225"/>
    <w:pPr>
      <w:keepNext/>
      <w:numPr>
        <w:numId w:val="1"/>
      </w:numPr>
      <w:spacing w:before="200" w:after="120"/>
      <w:outlineLvl w:val="0"/>
    </w:pPr>
    <w:rPr>
      <w:rFonts w:eastAsia="Arial Unicode MS" w:cs="Arial Unicode MS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9D7225"/>
    <w:pPr>
      <w:keepNext/>
      <w:numPr>
        <w:ilvl w:val="1"/>
        <w:numId w:val="1"/>
      </w:numPr>
      <w:spacing w:before="160" w:after="120"/>
      <w:outlineLvl w:val="1"/>
    </w:pPr>
    <w:rPr>
      <w:rFonts w:eastAsia="Arial Unicode MS" w:cs="Arial Unicode MS"/>
      <w:i/>
      <w:sz w:val="26"/>
    </w:rPr>
  </w:style>
  <w:style w:type="paragraph" w:styleId="Ttulo3">
    <w:name w:val="heading 3"/>
    <w:basedOn w:val="Normal"/>
    <w:next w:val="Normal"/>
    <w:link w:val="Ttulo3Car"/>
    <w:qFormat/>
    <w:rsid w:val="009D7225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9D7225"/>
    <w:pPr>
      <w:keepNext/>
      <w:numPr>
        <w:ilvl w:val="3"/>
        <w:numId w:val="1"/>
      </w:numPr>
      <w:jc w:val="right"/>
      <w:outlineLvl w:val="3"/>
    </w:pPr>
    <w:rPr>
      <w:rFonts w:ascii="Verdana" w:hAnsi="Verdana" w:cs="Arial"/>
      <w:b/>
      <w:bCs/>
      <w:szCs w:val="20"/>
    </w:rPr>
  </w:style>
  <w:style w:type="paragraph" w:styleId="Ttulo5">
    <w:name w:val="heading 5"/>
    <w:basedOn w:val="Normal"/>
    <w:next w:val="Normal"/>
    <w:link w:val="Ttulo5Car"/>
    <w:qFormat/>
    <w:rsid w:val="009D722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9D722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9D722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9D722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9D722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7225"/>
    <w:rPr>
      <w:rFonts w:ascii="Calibri" w:eastAsia="Arial Unicode MS" w:hAnsi="Calibri" w:cs="Arial Unicode MS"/>
      <w:b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D7225"/>
    <w:rPr>
      <w:rFonts w:ascii="Calibri" w:eastAsia="Arial Unicode MS" w:hAnsi="Calibri" w:cs="Arial Unicode MS"/>
      <w:i/>
      <w:sz w:val="2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D7225"/>
    <w:rPr>
      <w:rFonts w:ascii="Calibri" w:eastAsia="Times New Roman" w:hAnsi="Calibri" w:cs="Arial"/>
      <w:b/>
      <w:bCs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D7225"/>
    <w:rPr>
      <w:rFonts w:ascii="Verdana" w:eastAsia="Times New Roman" w:hAnsi="Verdana" w:cs="Arial"/>
      <w:b/>
      <w:bCs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D7225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D7225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D7225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D7225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D7225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character" w:styleId="Textoennegrita">
    <w:name w:val="Strong"/>
    <w:qFormat/>
    <w:rsid w:val="009D7225"/>
    <w:rPr>
      <w:b/>
      <w:bCs/>
    </w:rPr>
  </w:style>
  <w:style w:type="paragraph" w:styleId="Encabezado">
    <w:name w:val="header"/>
    <w:basedOn w:val="Normal"/>
    <w:link w:val="EncabezadoCar"/>
    <w:semiHidden/>
    <w:rsid w:val="009D7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9D7225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9D7225"/>
    <w:pPr>
      <w:ind w:left="720"/>
      <w:contextualSpacing/>
    </w:pPr>
  </w:style>
  <w:style w:type="character" w:customStyle="1" w:styleId="PrrafodelistaCar">
    <w:name w:val="Párrafo de lista Car"/>
    <w:aliases w:val="Viñeta Normal Car"/>
    <w:link w:val="Prrafodelista"/>
    <w:uiPriority w:val="34"/>
    <w:rsid w:val="009D7225"/>
    <w:rPr>
      <w:rFonts w:ascii="Calibri" w:eastAsia="Times New Roman" w:hAnsi="Calibri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A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A45D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D6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ARDUZ MURILLO</dc:creator>
  <cp:keywords/>
  <dc:description/>
  <cp:lastModifiedBy>VALERIA ARDUZ MURILLO</cp:lastModifiedBy>
  <cp:revision>7</cp:revision>
  <dcterms:created xsi:type="dcterms:W3CDTF">2021-11-05T16:55:00Z</dcterms:created>
  <dcterms:modified xsi:type="dcterms:W3CDTF">2021-11-08T15:16:00Z</dcterms:modified>
</cp:coreProperties>
</file>